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641"/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4"/>
        <w:gridCol w:w="1177"/>
        <w:gridCol w:w="1935"/>
        <w:gridCol w:w="1710"/>
        <w:gridCol w:w="1778"/>
        <w:gridCol w:w="5474"/>
        <w:gridCol w:w="1620"/>
        <w:gridCol w:w="1204"/>
      </w:tblGrid>
      <w:tr w:rsidR="009D21DE">
        <w:trPr>
          <w:trHeight w:val="378"/>
        </w:trPr>
        <w:tc>
          <w:tcPr>
            <w:tcW w:w="454" w:type="dxa"/>
            <w:vAlign w:val="center"/>
          </w:tcPr>
          <w:p w:rsidR="009D21DE" w:rsidRDefault="009D21DE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rFonts w:hint="eastAsia"/>
                <w:b/>
              </w:rPr>
              <w:t>序号</w:t>
            </w:r>
          </w:p>
        </w:tc>
        <w:tc>
          <w:tcPr>
            <w:tcW w:w="1177" w:type="dxa"/>
            <w:vAlign w:val="center"/>
          </w:tcPr>
          <w:p w:rsidR="009D21DE" w:rsidRDefault="009D21D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考核项目</w:t>
            </w:r>
          </w:p>
        </w:tc>
        <w:tc>
          <w:tcPr>
            <w:tcW w:w="1935" w:type="dxa"/>
            <w:vAlign w:val="center"/>
          </w:tcPr>
          <w:p w:rsidR="009D21DE" w:rsidRDefault="009D21D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考核内容</w:t>
            </w:r>
          </w:p>
        </w:tc>
        <w:tc>
          <w:tcPr>
            <w:tcW w:w="1710" w:type="dxa"/>
            <w:vAlign w:val="center"/>
          </w:tcPr>
          <w:p w:rsidR="009D21DE" w:rsidRDefault="009D21D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操作要求与方法</w:t>
            </w:r>
          </w:p>
        </w:tc>
        <w:tc>
          <w:tcPr>
            <w:tcW w:w="1778" w:type="dxa"/>
            <w:vAlign w:val="center"/>
          </w:tcPr>
          <w:p w:rsidR="009D21DE" w:rsidRDefault="009D21D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分数分配</w:t>
            </w:r>
          </w:p>
        </w:tc>
        <w:tc>
          <w:tcPr>
            <w:tcW w:w="5474" w:type="dxa"/>
            <w:vAlign w:val="center"/>
          </w:tcPr>
          <w:p w:rsidR="009D21DE" w:rsidRDefault="009D21D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分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标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准</w:t>
            </w:r>
          </w:p>
        </w:tc>
        <w:tc>
          <w:tcPr>
            <w:tcW w:w="1620" w:type="dxa"/>
            <w:vAlign w:val="center"/>
          </w:tcPr>
          <w:p w:rsidR="009D21DE" w:rsidRDefault="009D21D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器材设备</w:t>
            </w:r>
          </w:p>
        </w:tc>
        <w:tc>
          <w:tcPr>
            <w:tcW w:w="1204" w:type="dxa"/>
            <w:vAlign w:val="center"/>
          </w:tcPr>
          <w:p w:rsidR="009D21DE" w:rsidRDefault="009D21D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9D21DE">
        <w:trPr>
          <w:trHeight w:val="3975"/>
        </w:trPr>
        <w:tc>
          <w:tcPr>
            <w:tcW w:w="454" w:type="dxa"/>
            <w:vMerge w:val="restart"/>
          </w:tcPr>
          <w:p w:rsidR="009D21DE" w:rsidRDefault="009D21DE">
            <w:pPr>
              <w:spacing w:line="200" w:lineRule="atLeast"/>
              <w:jc w:val="center"/>
              <w:rPr>
                <w:b/>
              </w:rPr>
            </w:pPr>
          </w:p>
          <w:p w:rsidR="009D21DE" w:rsidRDefault="009D21DE">
            <w:pPr>
              <w:spacing w:line="200" w:lineRule="atLeast"/>
              <w:jc w:val="center"/>
              <w:rPr>
                <w:b/>
              </w:rPr>
            </w:pPr>
          </w:p>
          <w:p w:rsidR="009D21DE" w:rsidRDefault="009D21DE">
            <w:pPr>
              <w:spacing w:line="200" w:lineRule="atLeast"/>
              <w:jc w:val="center"/>
              <w:rPr>
                <w:b/>
              </w:rPr>
            </w:pPr>
          </w:p>
          <w:p w:rsidR="009D21DE" w:rsidRDefault="009D21DE">
            <w:pPr>
              <w:spacing w:line="20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77" w:type="dxa"/>
            <w:vMerge w:val="restart"/>
          </w:tcPr>
          <w:p w:rsidR="009D21DE" w:rsidRDefault="009D21DE">
            <w:pPr>
              <w:spacing w:line="200" w:lineRule="atLeast"/>
              <w:rPr>
                <w:szCs w:val="21"/>
              </w:rPr>
            </w:pPr>
          </w:p>
          <w:p w:rsidR="009D21DE" w:rsidRDefault="009D21DE">
            <w:pPr>
              <w:spacing w:line="200" w:lineRule="atLeast"/>
              <w:rPr>
                <w:szCs w:val="21"/>
              </w:rPr>
            </w:pPr>
          </w:p>
          <w:p w:rsidR="009D21DE" w:rsidRDefault="009D21DE">
            <w:pPr>
              <w:spacing w:line="200" w:lineRule="atLeast"/>
              <w:rPr>
                <w:szCs w:val="21"/>
              </w:rPr>
            </w:pP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室内设计</w:t>
            </w:r>
          </w:p>
        </w:tc>
        <w:tc>
          <w:tcPr>
            <w:tcW w:w="1935" w:type="dxa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一、室内平面图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家居空间平面图设计</w:t>
            </w:r>
          </w:p>
        </w:tc>
        <w:tc>
          <w:tcPr>
            <w:tcW w:w="1710" w:type="dxa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熟练掌握软件的操作，设计紧扣主题、设计合理。</w:t>
            </w:r>
          </w:p>
        </w:tc>
        <w:tc>
          <w:tcPr>
            <w:tcW w:w="1778" w:type="dxa"/>
          </w:tcPr>
          <w:p w:rsidR="009D21DE" w:rsidRDefault="009D21DE">
            <w:pPr>
              <w:spacing w:line="20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尺寸标注</w:t>
            </w:r>
            <w:r>
              <w:rPr>
                <w:szCs w:val="21"/>
              </w:rPr>
              <w:t xml:space="preserve">  25%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文字标注</w:t>
            </w:r>
            <w:r>
              <w:rPr>
                <w:szCs w:val="21"/>
              </w:rPr>
              <w:t xml:space="preserve">  20%</w:t>
            </w:r>
          </w:p>
          <w:p w:rsidR="009D21DE" w:rsidRDefault="009D21DE">
            <w:pPr>
              <w:spacing w:line="20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线形设置</w:t>
            </w:r>
            <w:r>
              <w:rPr>
                <w:szCs w:val="21"/>
              </w:rPr>
              <w:t xml:space="preserve">  25%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制图图块</w:t>
            </w:r>
            <w:r>
              <w:rPr>
                <w:szCs w:val="21"/>
              </w:rPr>
              <w:t xml:space="preserve">  25%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地材填充</w:t>
            </w:r>
            <w:r>
              <w:rPr>
                <w:szCs w:val="21"/>
              </w:rPr>
              <w:t xml:space="preserve">  5%</w:t>
            </w:r>
          </w:p>
        </w:tc>
        <w:tc>
          <w:tcPr>
            <w:tcW w:w="5474" w:type="dxa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szCs w:val="21"/>
              </w:rPr>
              <w:t>90</w:t>
            </w: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>—100</w:t>
            </w:r>
            <w:r>
              <w:rPr>
                <w:rFonts w:hint="eastAsia"/>
                <w:szCs w:val="21"/>
              </w:rPr>
              <w:t>分）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空间尺寸划分合理，线条运用得当，尺寸标注和文字标注准确齐全，地材明确，制图元素绘制准确。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szCs w:val="21"/>
              </w:rPr>
              <w:t>80</w:t>
            </w: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>—89</w:t>
            </w:r>
            <w:r>
              <w:rPr>
                <w:rFonts w:hint="eastAsia"/>
                <w:szCs w:val="21"/>
              </w:rPr>
              <w:t>分）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空间尺寸划分合理，线条运用基本符合要求，尺寸标注或文字标注有一处或两处错误，但是要标注齐全，地材明确，制图元素绘制准确。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szCs w:val="21"/>
              </w:rPr>
              <w:t>60</w:t>
            </w: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>—79</w:t>
            </w:r>
            <w:r>
              <w:rPr>
                <w:rFonts w:hint="eastAsia"/>
                <w:szCs w:val="21"/>
              </w:rPr>
              <w:t>分）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空间尺寸划分基本合理，线条运用基本符合要求，尺寸标注和文字标注有三处以下错误，标注有两处以下不齐全，地材基本明确，制图元素绘制基本准确。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szCs w:val="21"/>
              </w:rPr>
              <w:t>60</w:t>
            </w:r>
            <w:r>
              <w:rPr>
                <w:rFonts w:hint="eastAsia"/>
                <w:szCs w:val="21"/>
              </w:rPr>
              <w:t>分以下）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空间尺寸划分不合理，线条运用混乱，尺寸标注错误多，不齐全，地材不明确，制图元素绘制不准确。</w:t>
            </w:r>
          </w:p>
        </w:tc>
        <w:tc>
          <w:tcPr>
            <w:tcW w:w="1620" w:type="dxa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考场准备：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机房（机器配置要求：双核、独立显卡、</w:t>
            </w:r>
            <w:r>
              <w:rPr>
                <w:szCs w:val="21"/>
              </w:rPr>
              <w:t>4G</w:t>
            </w:r>
            <w:r>
              <w:rPr>
                <w:rFonts w:hint="eastAsia"/>
                <w:szCs w:val="21"/>
              </w:rPr>
              <w:t>内存）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AUTO CAD</w:t>
            </w:r>
            <w:r w:rsidRPr="00F91B30">
              <w:rPr>
                <w:color w:val="000000"/>
                <w:szCs w:val="21"/>
              </w:rPr>
              <w:t>2010</w:t>
            </w:r>
            <w:r w:rsidRPr="00F91B30">
              <w:rPr>
                <w:rFonts w:hint="eastAsia"/>
                <w:color w:val="000000"/>
                <w:szCs w:val="21"/>
              </w:rPr>
              <w:t>版本软件及以下</w:t>
            </w:r>
            <w:r>
              <w:rPr>
                <w:rFonts w:hint="eastAsia"/>
                <w:szCs w:val="21"/>
              </w:rPr>
              <w:t>版本软件素材库</w:t>
            </w:r>
          </w:p>
        </w:tc>
        <w:tc>
          <w:tcPr>
            <w:tcW w:w="1204" w:type="dxa"/>
            <w:vMerge w:val="restart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考试时间：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240</w:t>
            </w:r>
            <w:r>
              <w:rPr>
                <w:rFonts w:hint="eastAsia"/>
                <w:szCs w:val="21"/>
              </w:rPr>
              <w:t>分钟。</w:t>
            </w:r>
          </w:p>
        </w:tc>
      </w:tr>
      <w:tr w:rsidR="009D21DE">
        <w:trPr>
          <w:trHeight w:val="1485"/>
        </w:trPr>
        <w:tc>
          <w:tcPr>
            <w:tcW w:w="454" w:type="dxa"/>
            <w:vMerge/>
            <w:vAlign w:val="center"/>
          </w:tcPr>
          <w:p w:rsidR="009D21DE" w:rsidRDefault="009D21DE">
            <w:pPr>
              <w:widowControl/>
              <w:jc w:val="left"/>
              <w:rPr>
                <w:b/>
              </w:rPr>
            </w:pPr>
          </w:p>
        </w:tc>
        <w:tc>
          <w:tcPr>
            <w:tcW w:w="1177" w:type="dxa"/>
            <w:vMerge/>
            <w:vAlign w:val="center"/>
          </w:tcPr>
          <w:p w:rsidR="009D21DE" w:rsidRDefault="009D21DE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35" w:type="dxa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二、室内效果图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（卧室、起居室、书房、厨房、卫生间）</w:t>
            </w:r>
          </w:p>
        </w:tc>
        <w:tc>
          <w:tcPr>
            <w:tcW w:w="1710" w:type="dxa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熟练掌握软件的操作，设计紧扣主题、设计合理。</w:t>
            </w:r>
          </w:p>
        </w:tc>
        <w:tc>
          <w:tcPr>
            <w:tcW w:w="1778" w:type="dxa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创意</w:t>
            </w:r>
            <w:r>
              <w:rPr>
                <w:szCs w:val="21"/>
              </w:rPr>
              <w:t xml:space="preserve">     30%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渲染</w:t>
            </w:r>
            <w:r>
              <w:rPr>
                <w:szCs w:val="21"/>
              </w:rPr>
              <w:t xml:space="preserve">     25%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建模</w:t>
            </w:r>
            <w:r>
              <w:rPr>
                <w:szCs w:val="21"/>
              </w:rPr>
              <w:t xml:space="preserve">     25%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材质</w:t>
            </w:r>
            <w:r>
              <w:rPr>
                <w:szCs w:val="21"/>
              </w:rPr>
              <w:t xml:space="preserve">     20%</w:t>
            </w:r>
          </w:p>
        </w:tc>
        <w:tc>
          <w:tcPr>
            <w:tcW w:w="5474" w:type="dxa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szCs w:val="21"/>
              </w:rPr>
              <w:t>90</w:t>
            </w: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>—100</w:t>
            </w:r>
            <w:r>
              <w:rPr>
                <w:rFonts w:hint="eastAsia"/>
                <w:szCs w:val="21"/>
              </w:rPr>
              <w:t>分）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设计符合主题，创意新颖，渲染效果好，建模准确，材质运用合理。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szCs w:val="21"/>
              </w:rPr>
              <w:t>80</w:t>
            </w: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>—89</w:t>
            </w:r>
            <w:r>
              <w:rPr>
                <w:rFonts w:hint="eastAsia"/>
                <w:szCs w:val="21"/>
              </w:rPr>
              <w:t>分）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设计符合主题，渲染效果无明显失真现象，建模基本准确，材质搭配基本合理。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szCs w:val="21"/>
              </w:rPr>
              <w:t>60</w:t>
            </w:r>
            <w:r>
              <w:rPr>
                <w:rFonts w:hint="eastAsia"/>
                <w:szCs w:val="21"/>
              </w:rPr>
              <w:t>分</w:t>
            </w:r>
            <w:r>
              <w:rPr>
                <w:szCs w:val="21"/>
              </w:rPr>
              <w:t>—79</w:t>
            </w:r>
            <w:r>
              <w:rPr>
                <w:rFonts w:hint="eastAsia"/>
                <w:szCs w:val="21"/>
              </w:rPr>
              <w:t>分）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设计符合主题，渲染效果在个别地方有失真现象，建模基本准确，材质搭配与室内空间色彩运用有个别不当之处。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、（</w:t>
            </w:r>
            <w:r>
              <w:rPr>
                <w:szCs w:val="21"/>
              </w:rPr>
              <w:t>60</w:t>
            </w:r>
            <w:r>
              <w:rPr>
                <w:rFonts w:hint="eastAsia"/>
                <w:szCs w:val="21"/>
              </w:rPr>
              <w:t>分以下）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设计不符合主题，渲染效果有多处失真现象，建模不准确，材质搭配与室内空间色彩运用多处不当。</w:t>
            </w:r>
          </w:p>
        </w:tc>
        <w:tc>
          <w:tcPr>
            <w:tcW w:w="1620" w:type="dxa"/>
          </w:tcPr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考场准备：</w:t>
            </w:r>
          </w:p>
          <w:p w:rsidR="009D21DE" w:rsidRDefault="009D21DE">
            <w:pPr>
              <w:spacing w:line="20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机房（机器配置要求：双核、独立显卡、</w:t>
            </w:r>
            <w:r>
              <w:rPr>
                <w:szCs w:val="21"/>
              </w:rPr>
              <w:t>4G</w:t>
            </w:r>
            <w:r>
              <w:rPr>
                <w:rFonts w:hint="eastAsia"/>
                <w:szCs w:val="21"/>
              </w:rPr>
              <w:t>内存）</w:t>
            </w:r>
            <w:r w:rsidRPr="00AE19D9">
              <w:rPr>
                <w:sz w:val="24"/>
              </w:rPr>
              <w:t>photoshop cs4</w:t>
            </w:r>
            <w:r>
              <w:rPr>
                <w:rFonts w:hint="eastAsia"/>
                <w:szCs w:val="21"/>
              </w:rPr>
              <w:t>以上版本软件</w:t>
            </w:r>
            <w:r>
              <w:rPr>
                <w:szCs w:val="21"/>
              </w:rPr>
              <w:t>3DMAX</w:t>
            </w:r>
            <w:r w:rsidRPr="00F91B30">
              <w:rPr>
                <w:color w:val="000000"/>
                <w:szCs w:val="21"/>
              </w:rPr>
              <w:t>2009</w:t>
            </w:r>
            <w:r>
              <w:rPr>
                <w:rFonts w:hint="eastAsia"/>
                <w:szCs w:val="21"/>
              </w:rPr>
              <w:t>中、英文版本软件、</w:t>
            </w:r>
            <w:r>
              <w:rPr>
                <w:szCs w:val="21"/>
              </w:rPr>
              <w:t xml:space="preserve"> Vray for 3DMAX2009</w:t>
            </w:r>
            <w:r>
              <w:rPr>
                <w:rFonts w:hint="eastAsia"/>
                <w:szCs w:val="21"/>
              </w:rPr>
              <w:t>中、英文版本软件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素材、模型</w:t>
            </w:r>
          </w:p>
        </w:tc>
        <w:tc>
          <w:tcPr>
            <w:tcW w:w="1204" w:type="dxa"/>
            <w:vMerge/>
          </w:tcPr>
          <w:p w:rsidR="009D21DE" w:rsidRDefault="009D21DE">
            <w:pPr>
              <w:spacing w:line="200" w:lineRule="atLeast"/>
              <w:rPr>
                <w:szCs w:val="21"/>
              </w:rPr>
            </w:pPr>
          </w:p>
        </w:tc>
      </w:tr>
    </w:tbl>
    <w:p w:rsidR="009D21DE" w:rsidRDefault="009D21DE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工艺美术专业技能考核大纲</w:t>
      </w:r>
      <w:r>
        <w:rPr>
          <w:rFonts w:ascii="黑体" w:eastAsia="黑体"/>
          <w:b/>
          <w:sz w:val="32"/>
          <w:szCs w:val="32"/>
        </w:rPr>
        <w:t>(1201)</w:t>
      </w:r>
    </w:p>
    <w:sectPr w:rsidR="009D21DE" w:rsidSect="00BC11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1DE" w:rsidRDefault="009D21DE" w:rsidP="00EA65D4">
      <w:r>
        <w:separator/>
      </w:r>
    </w:p>
  </w:endnote>
  <w:endnote w:type="continuationSeparator" w:id="0">
    <w:p w:rsidR="009D21DE" w:rsidRDefault="009D21DE" w:rsidP="00EA6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DE" w:rsidRDefault="009D21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DE" w:rsidRDefault="009D21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DE" w:rsidRDefault="009D21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1DE" w:rsidRDefault="009D21DE" w:rsidP="00EA65D4">
      <w:r>
        <w:separator/>
      </w:r>
    </w:p>
  </w:footnote>
  <w:footnote w:type="continuationSeparator" w:id="0">
    <w:p w:rsidR="009D21DE" w:rsidRDefault="009D21DE" w:rsidP="00EA6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DE" w:rsidRDefault="009D21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DE" w:rsidRDefault="009D21DE" w:rsidP="000F483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1DE" w:rsidRDefault="009D21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46B"/>
    <w:rsid w:val="00001DBE"/>
    <w:rsid w:val="00011AE9"/>
    <w:rsid w:val="00022466"/>
    <w:rsid w:val="000534B0"/>
    <w:rsid w:val="00092119"/>
    <w:rsid w:val="000F483A"/>
    <w:rsid w:val="001F0BC1"/>
    <w:rsid w:val="003E0557"/>
    <w:rsid w:val="00525A39"/>
    <w:rsid w:val="00581516"/>
    <w:rsid w:val="00597D42"/>
    <w:rsid w:val="005A1825"/>
    <w:rsid w:val="0062546B"/>
    <w:rsid w:val="0064070C"/>
    <w:rsid w:val="00696696"/>
    <w:rsid w:val="00733404"/>
    <w:rsid w:val="00791440"/>
    <w:rsid w:val="007F0FBA"/>
    <w:rsid w:val="00817E31"/>
    <w:rsid w:val="0098292D"/>
    <w:rsid w:val="009D21DE"/>
    <w:rsid w:val="009D7531"/>
    <w:rsid w:val="009E100A"/>
    <w:rsid w:val="00A91496"/>
    <w:rsid w:val="00AE19D9"/>
    <w:rsid w:val="00AF4E1E"/>
    <w:rsid w:val="00B25E6E"/>
    <w:rsid w:val="00BC1125"/>
    <w:rsid w:val="00BD6F44"/>
    <w:rsid w:val="00C26EDB"/>
    <w:rsid w:val="00C646BF"/>
    <w:rsid w:val="00C85707"/>
    <w:rsid w:val="00D25CF1"/>
    <w:rsid w:val="00D45DC2"/>
    <w:rsid w:val="00D51AF8"/>
    <w:rsid w:val="00E93D4E"/>
    <w:rsid w:val="00EA65D4"/>
    <w:rsid w:val="00F070C6"/>
    <w:rsid w:val="00F91B30"/>
    <w:rsid w:val="00F9241B"/>
    <w:rsid w:val="1650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12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1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1125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BC1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112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1</Pages>
  <Words>136</Words>
  <Characters>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19</cp:revision>
  <dcterms:created xsi:type="dcterms:W3CDTF">2015-04-16T07:39:00Z</dcterms:created>
  <dcterms:modified xsi:type="dcterms:W3CDTF">2018-04-26T12:19:00Z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