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8D" w:rsidRPr="0016198D" w:rsidRDefault="007C0512" w:rsidP="0016198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《</w:t>
      </w:r>
      <w:r w:rsidR="001C0B91" w:rsidRPr="001C0B91">
        <w:rPr>
          <w:rFonts w:hint="eastAsia"/>
          <w:b/>
          <w:sz w:val="28"/>
        </w:rPr>
        <w:t>学术论文编写规则</w:t>
      </w:r>
      <w:r>
        <w:rPr>
          <w:rFonts w:hint="eastAsia"/>
          <w:b/>
          <w:sz w:val="28"/>
        </w:rPr>
        <w:t>》</w:t>
      </w:r>
      <w:bookmarkStart w:id="0" w:name="_GoBack"/>
      <w:bookmarkEnd w:id="0"/>
      <w:r w:rsidR="001C0B91" w:rsidRPr="001C0B91">
        <w:rPr>
          <w:rFonts w:hint="eastAsia"/>
          <w:b/>
          <w:sz w:val="28"/>
        </w:rPr>
        <w:t>（简化版）</w:t>
      </w:r>
    </w:p>
    <w:p w:rsidR="0016198D" w:rsidRPr="0016198D" w:rsidRDefault="0016198D" w:rsidP="0016198D">
      <w:pPr>
        <w:ind w:firstLineChars="200" w:firstLine="482"/>
        <w:rPr>
          <w:rFonts w:ascii="仿宋" w:eastAsia="仿宋" w:hAnsi="仿宋"/>
          <w:b/>
          <w:sz w:val="24"/>
        </w:rPr>
      </w:pPr>
      <w:r w:rsidRPr="0016198D">
        <w:rPr>
          <w:rFonts w:ascii="仿宋" w:eastAsia="仿宋" w:hAnsi="仿宋" w:hint="eastAsia"/>
          <w:b/>
          <w:sz w:val="24"/>
        </w:rPr>
        <w:t>1</w:t>
      </w:r>
      <w:r w:rsidR="003449A4">
        <w:rPr>
          <w:rFonts w:ascii="仿宋" w:eastAsia="仿宋" w:hAnsi="仿宋"/>
          <w:b/>
          <w:sz w:val="24"/>
        </w:rPr>
        <w:t xml:space="preserve"> </w:t>
      </w:r>
      <w:r w:rsidRPr="0016198D">
        <w:rPr>
          <w:rFonts w:ascii="仿宋" w:eastAsia="仿宋" w:hAnsi="仿宋" w:hint="eastAsia"/>
          <w:b/>
          <w:sz w:val="24"/>
        </w:rPr>
        <w:t>一般要求</w:t>
      </w:r>
    </w:p>
    <w:p w:rsidR="0016198D" w:rsidRPr="0016198D" w:rsidRDefault="0016198D" w:rsidP="0016198D">
      <w:pPr>
        <w:ind w:firstLineChars="200" w:firstLine="480"/>
        <w:rPr>
          <w:rFonts w:ascii="仿宋" w:eastAsia="仿宋" w:hAnsi="仿宋"/>
          <w:sz w:val="24"/>
        </w:rPr>
      </w:pPr>
      <w:r w:rsidRPr="0016198D">
        <w:rPr>
          <w:rFonts w:ascii="仿宋" w:eastAsia="仿宋" w:hAnsi="仿宋" w:hint="eastAsia"/>
          <w:sz w:val="24"/>
        </w:rPr>
        <w:t>论文一般包括以下3个组成部分：</w:t>
      </w:r>
    </w:p>
    <w:p w:rsidR="0016198D" w:rsidRPr="0016198D" w:rsidRDefault="0016198D" w:rsidP="0016198D">
      <w:pPr>
        <w:ind w:firstLineChars="200" w:firstLine="480"/>
        <w:rPr>
          <w:rFonts w:ascii="仿宋" w:eastAsia="仿宋" w:hAnsi="仿宋"/>
          <w:sz w:val="24"/>
        </w:rPr>
      </w:pPr>
      <w:r w:rsidRPr="0016198D">
        <w:rPr>
          <w:rFonts w:ascii="仿宋" w:eastAsia="仿宋" w:hAnsi="仿宋" w:hint="eastAsia"/>
          <w:sz w:val="24"/>
        </w:rPr>
        <w:t>a)前置部分；</w:t>
      </w:r>
    </w:p>
    <w:p w:rsidR="0016198D" w:rsidRPr="0016198D" w:rsidRDefault="0016198D" w:rsidP="0016198D">
      <w:pPr>
        <w:ind w:firstLineChars="200" w:firstLine="480"/>
        <w:rPr>
          <w:rFonts w:ascii="仿宋" w:eastAsia="仿宋" w:hAnsi="仿宋"/>
          <w:sz w:val="24"/>
        </w:rPr>
      </w:pPr>
      <w:r w:rsidRPr="0016198D">
        <w:rPr>
          <w:rFonts w:ascii="仿宋" w:eastAsia="仿宋" w:hAnsi="仿宋" w:hint="eastAsia"/>
          <w:sz w:val="24"/>
        </w:rPr>
        <w:t>b)正文部分；</w:t>
      </w:r>
    </w:p>
    <w:p w:rsidR="0016198D" w:rsidRPr="0016198D" w:rsidRDefault="0016198D" w:rsidP="0016198D">
      <w:pPr>
        <w:ind w:firstLineChars="200" w:firstLine="480"/>
        <w:rPr>
          <w:rFonts w:ascii="仿宋" w:eastAsia="仿宋" w:hAnsi="仿宋"/>
          <w:sz w:val="24"/>
        </w:rPr>
      </w:pPr>
      <w:r w:rsidRPr="0016198D">
        <w:rPr>
          <w:rFonts w:ascii="仿宋" w:eastAsia="仿宋" w:hAnsi="仿宋" w:hint="eastAsia"/>
          <w:sz w:val="24"/>
        </w:rPr>
        <w:t>c)附录部分。</w:t>
      </w:r>
    </w:p>
    <w:p w:rsidR="0016198D" w:rsidRPr="0016198D" w:rsidRDefault="0016198D" w:rsidP="0016198D">
      <w:pPr>
        <w:ind w:firstLineChars="200" w:firstLine="482"/>
        <w:rPr>
          <w:rFonts w:ascii="仿宋" w:eastAsia="仿宋" w:hAnsi="仿宋"/>
          <w:b/>
          <w:sz w:val="24"/>
        </w:rPr>
      </w:pPr>
      <w:r w:rsidRPr="0016198D">
        <w:rPr>
          <w:rFonts w:ascii="仿宋" w:eastAsia="仿宋" w:hAnsi="仿宋" w:hint="eastAsia"/>
          <w:b/>
          <w:sz w:val="24"/>
        </w:rPr>
        <w:t>2</w:t>
      </w:r>
      <w:r w:rsidR="003449A4">
        <w:rPr>
          <w:rFonts w:ascii="仿宋" w:eastAsia="仿宋" w:hAnsi="仿宋"/>
          <w:b/>
          <w:sz w:val="24"/>
        </w:rPr>
        <w:t xml:space="preserve"> </w:t>
      </w:r>
      <w:r w:rsidRPr="0016198D">
        <w:rPr>
          <w:rFonts w:ascii="仿宋" w:eastAsia="仿宋" w:hAnsi="仿宋" w:hint="eastAsia"/>
          <w:b/>
          <w:sz w:val="24"/>
        </w:rPr>
        <w:t>前置部分</w:t>
      </w:r>
    </w:p>
    <w:p w:rsidR="0016198D" w:rsidRPr="0016198D" w:rsidRDefault="0016198D" w:rsidP="0016198D">
      <w:pPr>
        <w:ind w:firstLineChars="200" w:firstLine="482"/>
        <w:rPr>
          <w:rFonts w:ascii="仿宋" w:eastAsia="仿宋" w:hAnsi="仿宋"/>
          <w:b/>
          <w:sz w:val="24"/>
        </w:rPr>
      </w:pPr>
      <w:r w:rsidRPr="0016198D">
        <w:rPr>
          <w:rFonts w:ascii="仿宋" w:eastAsia="仿宋" w:hAnsi="仿宋" w:hint="eastAsia"/>
          <w:b/>
          <w:sz w:val="24"/>
        </w:rPr>
        <w:t>2.1</w:t>
      </w:r>
      <w:r w:rsidR="003449A4">
        <w:rPr>
          <w:rFonts w:ascii="仿宋" w:eastAsia="仿宋" w:hAnsi="仿宋"/>
          <w:b/>
          <w:sz w:val="24"/>
        </w:rPr>
        <w:t xml:space="preserve"> </w:t>
      </w:r>
      <w:r w:rsidRPr="0016198D">
        <w:rPr>
          <w:rFonts w:ascii="仿宋" w:eastAsia="仿宋" w:hAnsi="仿宋" w:hint="eastAsia"/>
          <w:b/>
          <w:sz w:val="24"/>
        </w:rPr>
        <w:t>题名</w:t>
      </w:r>
    </w:p>
    <w:p w:rsidR="0016198D" w:rsidRPr="0016198D" w:rsidRDefault="0016198D" w:rsidP="0016198D">
      <w:pPr>
        <w:ind w:firstLineChars="200" w:firstLine="480"/>
        <w:rPr>
          <w:rFonts w:ascii="仿宋" w:eastAsia="仿宋" w:hAnsi="仿宋"/>
          <w:sz w:val="24"/>
        </w:rPr>
      </w:pPr>
      <w:r w:rsidRPr="0016198D">
        <w:rPr>
          <w:rFonts w:ascii="仿宋" w:eastAsia="仿宋" w:hAnsi="仿宋" w:hint="eastAsia"/>
          <w:sz w:val="24"/>
        </w:rPr>
        <w:t>为便于交流和利用，题名应简明，一般不宜超过25字。</w:t>
      </w:r>
    </w:p>
    <w:p w:rsidR="0016198D" w:rsidRPr="0016198D" w:rsidRDefault="0016198D" w:rsidP="0016198D">
      <w:pPr>
        <w:ind w:firstLineChars="200" w:firstLine="482"/>
        <w:rPr>
          <w:rFonts w:ascii="仿宋" w:eastAsia="仿宋" w:hAnsi="仿宋"/>
          <w:b/>
          <w:sz w:val="24"/>
        </w:rPr>
      </w:pPr>
      <w:r w:rsidRPr="0016198D">
        <w:rPr>
          <w:rFonts w:ascii="仿宋" w:eastAsia="仿宋" w:hAnsi="仿宋" w:hint="eastAsia"/>
          <w:b/>
          <w:sz w:val="24"/>
        </w:rPr>
        <w:t>2.2</w:t>
      </w:r>
      <w:r w:rsidR="003449A4">
        <w:rPr>
          <w:rFonts w:ascii="仿宋" w:eastAsia="仿宋" w:hAnsi="仿宋"/>
          <w:b/>
          <w:sz w:val="24"/>
        </w:rPr>
        <w:t xml:space="preserve"> </w:t>
      </w:r>
      <w:r w:rsidRPr="0016198D">
        <w:rPr>
          <w:rFonts w:ascii="仿宋" w:eastAsia="仿宋" w:hAnsi="仿宋" w:hint="eastAsia"/>
          <w:b/>
          <w:sz w:val="24"/>
        </w:rPr>
        <w:t>作者信息</w:t>
      </w:r>
    </w:p>
    <w:p w:rsidR="0016198D" w:rsidRPr="0016198D" w:rsidRDefault="0016198D" w:rsidP="0016198D">
      <w:pPr>
        <w:ind w:firstLineChars="200" w:firstLine="480"/>
        <w:rPr>
          <w:rFonts w:ascii="仿宋" w:eastAsia="仿宋" w:hAnsi="仿宋"/>
          <w:sz w:val="24"/>
        </w:rPr>
      </w:pPr>
      <w:r w:rsidRPr="0016198D">
        <w:rPr>
          <w:rFonts w:ascii="仿宋" w:eastAsia="仿宋" w:hAnsi="仿宋" w:hint="eastAsia"/>
          <w:sz w:val="24"/>
        </w:rPr>
        <w:t>作者信息的位置宜置于题名之下。</w:t>
      </w:r>
    </w:p>
    <w:p w:rsidR="0016198D" w:rsidRPr="0016198D" w:rsidRDefault="0016198D" w:rsidP="0016198D">
      <w:pPr>
        <w:ind w:firstLineChars="200" w:firstLine="482"/>
        <w:rPr>
          <w:rFonts w:ascii="仿宋" w:eastAsia="仿宋" w:hAnsi="仿宋"/>
          <w:b/>
          <w:sz w:val="24"/>
        </w:rPr>
      </w:pPr>
      <w:r w:rsidRPr="0016198D">
        <w:rPr>
          <w:rFonts w:ascii="仿宋" w:eastAsia="仿宋" w:hAnsi="仿宋" w:hint="eastAsia"/>
          <w:b/>
          <w:sz w:val="24"/>
        </w:rPr>
        <w:t>2.3</w:t>
      </w:r>
      <w:r w:rsidR="003449A4">
        <w:rPr>
          <w:rFonts w:ascii="仿宋" w:eastAsia="仿宋" w:hAnsi="仿宋"/>
          <w:b/>
          <w:sz w:val="24"/>
        </w:rPr>
        <w:t xml:space="preserve"> </w:t>
      </w:r>
      <w:r w:rsidRPr="0016198D">
        <w:rPr>
          <w:rFonts w:ascii="仿宋" w:eastAsia="仿宋" w:hAnsi="仿宋" w:hint="eastAsia"/>
          <w:b/>
          <w:sz w:val="24"/>
        </w:rPr>
        <w:t>摘要</w:t>
      </w:r>
    </w:p>
    <w:p w:rsidR="0016198D" w:rsidRPr="0016198D" w:rsidRDefault="0016198D" w:rsidP="0016198D">
      <w:pPr>
        <w:ind w:firstLineChars="200" w:firstLine="480"/>
        <w:rPr>
          <w:rFonts w:ascii="仿宋" w:eastAsia="仿宋" w:hAnsi="仿宋"/>
          <w:sz w:val="24"/>
        </w:rPr>
      </w:pPr>
      <w:r w:rsidRPr="0016198D">
        <w:rPr>
          <w:rFonts w:ascii="仿宋" w:eastAsia="仿宋" w:hAnsi="仿宋" w:hint="eastAsia"/>
          <w:sz w:val="24"/>
        </w:rPr>
        <w:t>摘要是对论文的内容不加注释和评论的简短陈述，应具有独立性和自明性，即不阅读全文就可以获得必要的信息。摘要宜置于作者信息之后。</w:t>
      </w:r>
    </w:p>
    <w:p w:rsidR="0016198D" w:rsidRPr="0016198D" w:rsidRDefault="0016198D" w:rsidP="0016198D">
      <w:pPr>
        <w:ind w:firstLineChars="200" w:firstLine="482"/>
        <w:rPr>
          <w:rFonts w:ascii="仿宋" w:eastAsia="仿宋" w:hAnsi="仿宋"/>
          <w:b/>
          <w:sz w:val="24"/>
        </w:rPr>
      </w:pPr>
      <w:r w:rsidRPr="0016198D">
        <w:rPr>
          <w:rFonts w:ascii="仿宋" w:eastAsia="仿宋" w:hAnsi="仿宋" w:hint="eastAsia"/>
          <w:b/>
          <w:sz w:val="24"/>
        </w:rPr>
        <w:t>2.4</w:t>
      </w:r>
      <w:r w:rsidR="003449A4">
        <w:rPr>
          <w:rFonts w:ascii="仿宋" w:eastAsia="仿宋" w:hAnsi="仿宋"/>
          <w:b/>
          <w:sz w:val="24"/>
        </w:rPr>
        <w:t xml:space="preserve"> </w:t>
      </w:r>
      <w:r w:rsidRPr="0016198D">
        <w:rPr>
          <w:rFonts w:ascii="仿宋" w:eastAsia="仿宋" w:hAnsi="仿宋" w:hint="eastAsia"/>
          <w:b/>
          <w:sz w:val="24"/>
        </w:rPr>
        <w:t>关键词</w:t>
      </w:r>
    </w:p>
    <w:p w:rsidR="0016198D" w:rsidRPr="0016198D" w:rsidRDefault="0016198D" w:rsidP="0016198D">
      <w:pPr>
        <w:ind w:firstLineChars="200" w:firstLine="480"/>
        <w:rPr>
          <w:rFonts w:ascii="仿宋" w:eastAsia="仿宋" w:hAnsi="仿宋"/>
          <w:sz w:val="24"/>
        </w:rPr>
      </w:pPr>
      <w:r w:rsidRPr="0016198D">
        <w:rPr>
          <w:rFonts w:ascii="仿宋" w:eastAsia="仿宋" w:hAnsi="仿宋" w:hint="eastAsia"/>
          <w:sz w:val="24"/>
        </w:rPr>
        <w:t>关键词是为便于文献检索从题名、摘要或正文部分选取出来用以表示论文主题内容的词或词组。每篇论文以选取3个～8个关键词为宜。关键词宜置于摘要之后。</w:t>
      </w:r>
    </w:p>
    <w:p w:rsidR="0016198D" w:rsidRPr="0016198D" w:rsidRDefault="0016198D" w:rsidP="0016198D">
      <w:pPr>
        <w:ind w:firstLineChars="200" w:firstLine="482"/>
        <w:rPr>
          <w:rFonts w:ascii="仿宋" w:eastAsia="仿宋" w:hAnsi="仿宋"/>
          <w:b/>
          <w:sz w:val="24"/>
        </w:rPr>
      </w:pPr>
      <w:r w:rsidRPr="0016198D">
        <w:rPr>
          <w:rFonts w:ascii="仿宋" w:eastAsia="仿宋" w:hAnsi="仿宋" w:hint="eastAsia"/>
          <w:b/>
          <w:sz w:val="24"/>
        </w:rPr>
        <w:t>3</w:t>
      </w:r>
      <w:r w:rsidR="003449A4">
        <w:rPr>
          <w:rFonts w:ascii="仿宋" w:eastAsia="仿宋" w:hAnsi="仿宋"/>
          <w:b/>
          <w:sz w:val="24"/>
        </w:rPr>
        <w:t xml:space="preserve"> </w:t>
      </w:r>
      <w:r w:rsidRPr="0016198D">
        <w:rPr>
          <w:rFonts w:ascii="仿宋" w:eastAsia="仿宋" w:hAnsi="仿宋" w:hint="eastAsia"/>
          <w:b/>
          <w:sz w:val="24"/>
        </w:rPr>
        <w:t>正文部分</w:t>
      </w:r>
    </w:p>
    <w:p w:rsidR="0016198D" w:rsidRPr="0016198D" w:rsidRDefault="0016198D" w:rsidP="0016198D">
      <w:pPr>
        <w:ind w:firstLineChars="200" w:firstLine="482"/>
        <w:rPr>
          <w:rFonts w:ascii="仿宋" w:eastAsia="仿宋" w:hAnsi="仿宋"/>
          <w:b/>
          <w:sz w:val="24"/>
        </w:rPr>
      </w:pPr>
      <w:r w:rsidRPr="0016198D">
        <w:rPr>
          <w:rFonts w:ascii="仿宋" w:eastAsia="仿宋" w:hAnsi="仿宋" w:hint="eastAsia"/>
          <w:b/>
          <w:sz w:val="24"/>
        </w:rPr>
        <w:t>3.1</w:t>
      </w:r>
      <w:r w:rsidR="003449A4">
        <w:rPr>
          <w:rFonts w:ascii="仿宋" w:eastAsia="仿宋" w:hAnsi="仿宋"/>
          <w:b/>
          <w:sz w:val="24"/>
        </w:rPr>
        <w:t xml:space="preserve"> </w:t>
      </w:r>
      <w:r w:rsidRPr="0016198D">
        <w:rPr>
          <w:rFonts w:ascii="仿宋" w:eastAsia="仿宋" w:hAnsi="仿宋" w:hint="eastAsia"/>
          <w:b/>
          <w:sz w:val="24"/>
        </w:rPr>
        <w:t>一般要求</w:t>
      </w:r>
    </w:p>
    <w:p w:rsidR="0016198D" w:rsidRPr="0016198D" w:rsidRDefault="0016198D" w:rsidP="0016198D">
      <w:pPr>
        <w:ind w:firstLineChars="200" w:firstLine="480"/>
        <w:rPr>
          <w:rFonts w:ascii="仿宋" w:eastAsia="仿宋" w:hAnsi="仿宋"/>
          <w:sz w:val="24"/>
        </w:rPr>
      </w:pPr>
      <w:r w:rsidRPr="0016198D">
        <w:rPr>
          <w:rFonts w:ascii="仿宋" w:eastAsia="仿宋" w:hAnsi="仿宋" w:hint="eastAsia"/>
          <w:sz w:val="24"/>
        </w:rPr>
        <w:t>正文部分通常包括引言、主体、结论和参考文献等。正文的表述应科学合理、客观真实、准确完整、层次清晰、逻辑严密、文字顺畅。</w:t>
      </w:r>
    </w:p>
    <w:p w:rsidR="0016198D" w:rsidRPr="0016198D" w:rsidRDefault="0016198D" w:rsidP="0016198D">
      <w:pPr>
        <w:ind w:firstLineChars="200" w:firstLine="482"/>
        <w:rPr>
          <w:rFonts w:ascii="仿宋" w:eastAsia="仿宋" w:hAnsi="仿宋"/>
          <w:b/>
          <w:sz w:val="24"/>
        </w:rPr>
      </w:pPr>
      <w:r w:rsidRPr="0016198D">
        <w:rPr>
          <w:rFonts w:ascii="仿宋" w:eastAsia="仿宋" w:hAnsi="仿宋" w:hint="eastAsia"/>
          <w:b/>
          <w:sz w:val="24"/>
        </w:rPr>
        <w:t>3.2</w:t>
      </w:r>
      <w:r w:rsidR="003449A4">
        <w:rPr>
          <w:rFonts w:ascii="仿宋" w:eastAsia="仿宋" w:hAnsi="仿宋"/>
          <w:b/>
          <w:sz w:val="24"/>
        </w:rPr>
        <w:t xml:space="preserve"> </w:t>
      </w:r>
      <w:r w:rsidRPr="0016198D">
        <w:rPr>
          <w:rFonts w:ascii="仿宋" w:eastAsia="仿宋" w:hAnsi="仿宋" w:hint="eastAsia"/>
          <w:b/>
          <w:sz w:val="24"/>
        </w:rPr>
        <w:t>引言</w:t>
      </w:r>
    </w:p>
    <w:p w:rsidR="0016198D" w:rsidRPr="0016198D" w:rsidRDefault="0016198D" w:rsidP="0016198D">
      <w:pPr>
        <w:ind w:firstLineChars="200" w:firstLine="480"/>
        <w:rPr>
          <w:rFonts w:ascii="仿宋" w:eastAsia="仿宋" w:hAnsi="仿宋"/>
          <w:sz w:val="24"/>
        </w:rPr>
      </w:pPr>
      <w:r w:rsidRPr="0016198D">
        <w:rPr>
          <w:rFonts w:ascii="仿宋" w:eastAsia="仿宋" w:hAnsi="仿宋" w:hint="eastAsia"/>
          <w:sz w:val="24"/>
        </w:rPr>
        <w:t>引言内容通常包含研究的背景、目的、理由，预期结果及其意义和价值。引言的编写宜做到：切合主题，言简意赅，突出重点、创新点，客观评介前人的研究，如实介绍作者自己的成果</w:t>
      </w:r>
    </w:p>
    <w:p w:rsidR="0016198D" w:rsidRPr="0016198D" w:rsidRDefault="0016198D" w:rsidP="0016198D">
      <w:pPr>
        <w:ind w:firstLineChars="200" w:firstLine="482"/>
        <w:rPr>
          <w:rFonts w:ascii="仿宋" w:eastAsia="仿宋" w:hAnsi="仿宋"/>
          <w:b/>
          <w:sz w:val="24"/>
        </w:rPr>
      </w:pPr>
      <w:r w:rsidRPr="0016198D">
        <w:rPr>
          <w:rFonts w:ascii="仿宋" w:eastAsia="仿宋" w:hAnsi="仿宋" w:hint="eastAsia"/>
          <w:b/>
          <w:sz w:val="24"/>
        </w:rPr>
        <w:t>3.3</w:t>
      </w:r>
      <w:r w:rsidR="003449A4">
        <w:rPr>
          <w:rFonts w:ascii="仿宋" w:eastAsia="仿宋" w:hAnsi="仿宋"/>
          <w:b/>
          <w:sz w:val="24"/>
        </w:rPr>
        <w:t xml:space="preserve"> </w:t>
      </w:r>
      <w:r w:rsidRPr="0016198D">
        <w:rPr>
          <w:rFonts w:ascii="仿宋" w:eastAsia="仿宋" w:hAnsi="仿宋" w:hint="eastAsia"/>
          <w:b/>
          <w:sz w:val="24"/>
        </w:rPr>
        <w:t>主体</w:t>
      </w:r>
    </w:p>
    <w:p w:rsidR="0016198D" w:rsidRPr="0016198D" w:rsidRDefault="0016198D" w:rsidP="0016198D">
      <w:pPr>
        <w:ind w:firstLineChars="200" w:firstLine="480"/>
        <w:rPr>
          <w:rFonts w:ascii="仿宋" w:eastAsia="仿宋" w:hAnsi="仿宋"/>
          <w:sz w:val="24"/>
        </w:rPr>
      </w:pPr>
      <w:r w:rsidRPr="0016198D">
        <w:rPr>
          <w:rFonts w:ascii="仿宋" w:eastAsia="仿宋" w:hAnsi="仿宋" w:hint="eastAsia"/>
          <w:sz w:val="24"/>
        </w:rPr>
        <w:t>主体部分是论文的核心，占论文的主要篇幅，论文的论点、论据和论证均在此部分阐述或展示。</w:t>
      </w:r>
    </w:p>
    <w:p w:rsidR="0016198D" w:rsidRPr="0016198D" w:rsidRDefault="0016198D" w:rsidP="0016198D">
      <w:pPr>
        <w:ind w:firstLineChars="200" w:firstLine="482"/>
        <w:rPr>
          <w:rFonts w:ascii="仿宋" w:eastAsia="仿宋" w:hAnsi="仿宋"/>
          <w:b/>
          <w:sz w:val="24"/>
        </w:rPr>
      </w:pPr>
      <w:r w:rsidRPr="0016198D">
        <w:rPr>
          <w:rFonts w:ascii="仿宋" w:eastAsia="仿宋" w:hAnsi="仿宋" w:hint="eastAsia"/>
          <w:b/>
          <w:sz w:val="24"/>
        </w:rPr>
        <w:t>3.4</w:t>
      </w:r>
      <w:r w:rsidR="003449A4">
        <w:rPr>
          <w:rFonts w:ascii="仿宋" w:eastAsia="仿宋" w:hAnsi="仿宋"/>
          <w:b/>
          <w:sz w:val="24"/>
        </w:rPr>
        <w:t xml:space="preserve"> </w:t>
      </w:r>
      <w:r w:rsidRPr="0016198D">
        <w:rPr>
          <w:rFonts w:ascii="仿宋" w:eastAsia="仿宋" w:hAnsi="仿宋" w:hint="eastAsia"/>
          <w:b/>
          <w:sz w:val="24"/>
        </w:rPr>
        <w:t>结论</w:t>
      </w:r>
    </w:p>
    <w:p w:rsidR="0016198D" w:rsidRPr="0016198D" w:rsidRDefault="0016198D" w:rsidP="0016198D">
      <w:pPr>
        <w:ind w:firstLineChars="200" w:firstLine="480"/>
        <w:rPr>
          <w:rFonts w:ascii="仿宋" w:eastAsia="仿宋" w:hAnsi="仿宋"/>
          <w:sz w:val="24"/>
        </w:rPr>
      </w:pPr>
      <w:r w:rsidRPr="0016198D">
        <w:rPr>
          <w:rFonts w:ascii="仿宋" w:eastAsia="仿宋" w:hAnsi="仿宋" w:hint="eastAsia"/>
          <w:sz w:val="24"/>
        </w:rPr>
        <w:t>结论是对研究结果和论点的提炼与概括，不是摘要或主体部分中各章、节小结的简单重复，宜做到客观、准确、精练、完整。也可没有"结论"而写作"结束语",进行必要的讨论，在讨论中提出建议或待研究解决的问题等。</w:t>
      </w:r>
    </w:p>
    <w:p w:rsidR="0016198D" w:rsidRPr="0016198D" w:rsidRDefault="0016198D" w:rsidP="0016198D">
      <w:pPr>
        <w:ind w:firstLineChars="200" w:firstLine="482"/>
        <w:rPr>
          <w:rFonts w:ascii="仿宋" w:eastAsia="仿宋" w:hAnsi="仿宋"/>
          <w:b/>
          <w:sz w:val="24"/>
        </w:rPr>
      </w:pPr>
      <w:r w:rsidRPr="0016198D">
        <w:rPr>
          <w:rFonts w:ascii="仿宋" w:eastAsia="仿宋" w:hAnsi="仿宋" w:hint="eastAsia"/>
          <w:b/>
          <w:sz w:val="24"/>
        </w:rPr>
        <w:t>3.5</w:t>
      </w:r>
      <w:r w:rsidR="003449A4">
        <w:rPr>
          <w:rFonts w:ascii="仿宋" w:eastAsia="仿宋" w:hAnsi="仿宋"/>
          <w:b/>
          <w:sz w:val="24"/>
        </w:rPr>
        <w:t xml:space="preserve"> </w:t>
      </w:r>
      <w:r w:rsidRPr="0016198D">
        <w:rPr>
          <w:rFonts w:ascii="仿宋" w:eastAsia="仿宋" w:hAnsi="仿宋" w:hint="eastAsia"/>
          <w:b/>
          <w:sz w:val="24"/>
        </w:rPr>
        <w:t>参考文献</w:t>
      </w:r>
    </w:p>
    <w:p w:rsidR="0016198D" w:rsidRDefault="0016198D" w:rsidP="0016198D">
      <w:pPr>
        <w:ind w:firstLineChars="200" w:firstLine="480"/>
        <w:rPr>
          <w:rFonts w:ascii="仿宋" w:eastAsia="仿宋" w:hAnsi="仿宋"/>
          <w:sz w:val="24"/>
        </w:rPr>
      </w:pPr>
      <w:r w:rsidRPr="0016198D">
        <w:rPr>
          <w:rFonts w:ascii="仿宋" w:eastAsia="仿宋" w:hAnsi="仿宋" w:hint="eastAsia"/>
          <w:sz w:val="24"/>
        </w:rPr>
        <w:t>论文中应引用与研究主题密切相关的参考文献。</w:t>
      </w:r>
    </w:p>
    <w:p w:rsidR="003449A4" w:rsidRPr="003449A4" w:rsidRDefault="003449A4" w:rsidP="003449A4">
      <w:pPr>
        <w:ind w:firstLineChars="200" w:firstLine="482"/>
        <w:rPr>
          <w:rFonts w:ascii="仿宋" w:eastAsia="仿宋" w:hAnsi="仿宋"/>
          <w:b/>
          <w:sz w:val="24"/>
        </w:rPr>
      </w:pPr>
      <w:r w:rsidRPr="003449A4">
        <w:rPr>
          <w:rFonts w:ascii="仿宋" w:eastAsia="仿宋" w:hAnsi="仿宋"/>
          <w:b/>
          <w:sz w:val="24"/>
        </w:rPr>
        <w:t>4 附录部分</w:t>
      </w:r>
    </w:p>
    <w:p w:rsidR="003449A4" w:rsidRPr="003449A4" w:rsidRDefault="003449A4" w:rsidP="003449A4">
      <w:pPr>
        <w:ind w:firstLineChars="200" w:firstLine="480"/>
        <w:rPr>
          <w:rFonts w:ascii="仿宋" w:eastAsia="仿宋" w:hAnsi="仿宋"/>
          <w:sz w:val="24"/>
        </w:rPr>
      </w:pPr>
      <w:r w:rsidRPr="003449A4">
        <w:rPr>
          <w:rFonts w:ascii="仿宋" w:eastAsia="仿宋" w:hAnsi="仿宋"/>
          <w:sz w:val="24"/>
        </w:rPr>
        <w:t>附录部分是以附录的形式对正文部分的有关内容进行补充说明。</w:t>
      </w:r>
    </w:p>
    <w:p w:rsidR="003449A4" w:rsidRPr="003449A4" w:rsidRDefault="003449A4" w:rsidP="003449A4">
      <w:pPr>
        <w:ind w:firstLineChars="200" w:firstLine="480"/>
        <w:rPr>
          <w:rFonts w:ascii="仿宋" w:eastAsia="仿宋" w:hAnsi="仿宋"/>
          <w:sz w:val="24"/>
        </w:rPr>
      </w:pPr>
      <w:r w:rsidRPr="003449A4">
        <w:rPr>
          <w:rFonts w:ascii="仿宋" w:eastAsia="仿宋" w:hAnsi="仿宋"/>
          <w:sz w:val="24"/>
        </w:rPr>
        <w:t>论文一般不设附录；但那些编入正文部分会影响编排的条理性和逻辑性、有碍论文结构的紧凑性、 对突出主题有较大价值的材料，以及某些重要的原始数据、数学推导、计算程序、设备、技术等的详细描  述，可作为附录编排于论文的末尾。</w:t>
      </w:r>
    </w:p>
    <w:p w:rsidR="0016198D" w:rsidRPr="0016198D" w:rsidRDefault="003449A4" w:rsidP="0016198D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5</w:t>
      </w:r>
      <w:r>
        <w:rPr>
          <w:rFonts w:ascii="仿宋" w:eastAsia="仿宋" w:hAnsi="仿宋"/>
          <w:b/>
          <w:sz w:val="24"/>
        </w:rPr>
        <w:t xml:space="preserve"> </w:t>
      </w:r>
      <w:r w:rsidR="0016198D" w:rsidRPr="0016198D">
        <w:rPr>
          <w:rFonts w:ascii="仿宋" w:eastAsia="仿宋" w:hAnsi="仿宋" w:hint="eastAsia"/>
          <w:b/>
          <w:sz w:val="24"/>
        </w:rPr>
        <w:t>编排格式</w:t>
      </w:r>
    </w:p>
    <w:p w:rsidR="0016198D" w:rsidRPr="0016198D" w:rsidRDefault="003449A4" w:rsidP="0016198D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5</w:t>
      </w:r>
      <w:r w:rsidR="0016198D" w:rsidRPr="0016198D">
        <w:rPr>
          <w:rFonts w:ascii="仿宋" w:eastAsia="仿宋" w:hAnsi="仿宋" w:hint="eastAsia"/>
          <w:b/>
          <w:sz w:val="24"/>
        </w:rPr>
        <w:t>.1</w:t>
      </w:r>
      <w:r>
        <w:rPr>
          <w:rFonts w:ascii="仿宋" w:eastAsia="仿宋" w:hAnsi="仿宋"/>
          <w:b/>
          <w:sz w:val="24"/>
        </w:rPr>
        <w:t xml:space="preserve"> </w:t>
      </w:r>
      <w:r w:rsidR="0016198D" w:rsidRPr="0016198D">
        <w:rPr>
          <w:rFonts w:ascii="仿宋" w:eastAsia="仿宋" w:hAnsi="仿宋" w:hint="eastAsia"/>
          <w:b/>
          <w:sz w:val="24"/>
        </w:rPr>
        <w:t>一般要求</w:t>
      </w:r>
    </w:p>
    <w:p w:rsidR="0016198D" w:rsidRPr="0016198D" w:rsidRDefault="0016198D" w:rsidP="0016198D">
      <w:pPr>
        <w:ind w:firstLineChars="200" w:firstLine="480"/>
        <w:rPr>
          <w:rFonts w:ascii="仿宋" w:eastAsia="仿宋" w:hAnsi="仿宋"/>
          <w:sz w:val="24"/>
        </w:rPr>
      </w:pPr>
      <w:r w:rsidRPr="0016198D">
        <w:rPr>
          <w:rFonts w:ascii="仿宋" w:eastAsia="仿宋" w:hAnsi="仿宋" w:hint="eastAsia"/>
          <w:sz w:val="24"/>
        </w:rPr>
        <w:t>文字表达做到题文相符、结构严谨、符合逻辑、用词准确、语言通顺。宜用A4幅面纸张。论文中各部分文字的字号和字体见附录。</w:t>
      </w:r>
    </w:p>
    <w:p w:rsidR="0016198D" w:rsidRPr="0016198D" w:rsidRDefault="003449A4" w:rsidP="0016198D">
      <w:pPr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5</w:t>
      </w:r>
      <w:r w:rsidR="0016198D" w:rsidRPr="0016198D">
        <w:rPr>
          <w:rFonts w:ascii="仿宋" w:eastAsia="仿宋" w:hAnsi="仿宋" w:hint="eastAsia"/>
          <w:b/>
          <w:sz w:val="24"/>
        </w:rPr>
        <w:t>.2</w:t>
      </w:r>
      <w:r>
        <w:rPr>
          <w:rFonts w:ascii="仿宋" w:eastAsia="仿宋" w:hAnsi="仿宋"/>
          <w:b/>
          <w:sz w:val="24"/>
        </w:rPr>
        <w:t xml:space="preserve"> </w:t>
      </w:r>
      <w:r w:rsidR="0016198D" w:rsidRPr="0016198D">
        <w:rPr>
          <w:rFonts w:ascii="仿宋" w:eastAsia="仿宋" w:hAnsi="仿宋" w:hint="eastAsia"/>
          <w:b/>
          <w:sz w:val="24"/>
        </w:rPr>
        <w:t>编号</w:t>
      </w:r>
    </w:p>
    <w:p w:rsidR="0016198D" w:rsidRPr="0016198D" w:rsidRDefault="0016198D" w:rsidP="0016198D">
      <w:pPr>
        <w:ind w:firstLineChars="200" w:firstLine="480"/>
        <w:rPr>
          <w:rFonts w:ascii="仿宋" w:eastAsia="仿宋" w:hAnsi="仿宋"/>
          <w:sz w:val="24"/>
        </w:rPr>
      </w:pPr>
      <w:r w:rsidRPr="0016198D">
        <w:rPr>
          <w:rFonts w:ascii="仿宋" w:eastAsia="仿宋" w:hAnsi="仿宋" w:hint="eastAsia"/>
          <w:sz w:val="24"/>
        </w:rPr>
        <w:t>正文部分应根据需要划分章节，一般不宜超过4级。章应有标题，节宜有标题，但在某一章或节中，同一层次的节，有无标题应统一。章节标题一般不宜超过15字。</w:t>
      </w:r>
    </w:p>
    <w:p w:rsidR="0016198D" w:rsidRDefault="0016198D" w:rsidP="003449A4">
      <w:pPr>
        <w:ind w:firstLineChars="200" w:firstLine="480"/>
        <w:rPr>
          <w:rFonts w:ascii="仿宋" w:eastAsia="仿宋" w:hAnsi="仿宋"/>
          <w:sz w:val="24"/>
        </w:rPr>
      </w:pPr>
      <w:r w:rsidRPr="0016198D">
        <w:rPr>
          <w:rFonts w:ascii="仿宋" w:eastAsia="仿宋" w:hAnsi="仿宋" w:hint="eastAsia"/>
          <w:sz w:val="24"/>
        </w:rPr>
        <w:lastRenderedPageBreak/>
        <w:t>插图、表格、数学式等一律用阿拉伯数字分别依序连续编号。一般按出现先后顺序全文统一编号，如“图1”"图2"、"表1""表2"、"式(1)""式(2)"等。只有1幅插图、1个表格时，应编为"图1""表1"。</w:t>
      </w:r>
    </w:p>
    <w:p w:rsidR="003449A4" w:rsidRDefault="003449A4" w:rsidP="003449A4">
      <w:pPr>
        <w:ind w:firstLineChars="200" w:firstLine="480"/>
        <w:rPr>
          <w:rFonts w:ascii="仿宋" w:eastAsia="仿宋" w:hAnsi="仿宋"/>
          <w:sz w:val="24"/>
        </w:rPr>
      </w:pPr>
    </w:p>
    <w:p w:rsidR="003449A4" w:rsidRDefault="003449A4" w:rsidP="003449A4">
      <w:pPr>
        <w:ind w:firstLineChars="200" w:firstLine="418"/>
        <w:rPr>
          <w:rFonts w:ascii="黑体" w:eastAsia="黑体" w:hAnsi="黑体" w:cs="黑体"/>
          <w:spacing w:val="-11"/>
          <w:position w:val="8"/>
          <w:sz w:val="22"/>
          <w:szCs w:val="22"/>
        </w:rPr>
      </w:pPr>
    </w:p>
    <w:p w:rsidR="0016198D" w:rsidRDefault="0016198D" w:rsidP="0016198D">
      <w:pPr>
        <w:spacing w:before="71" w:line="330" w:lineRule="exact"/>
        <w:ind w:left="4254"/>
        <w:rPr>
          <w:rFonts w:ascii="黑体" w:eastAsia="黑体" w:hAnsi="黑体" w:cs="黑体"/>
          <w:sz w:val="22"/>
          <w:szCs w:val="22"/>
        </w:rPr>
      </w:pPr>
      <w:r>
        <w:rPr>
          <w:rFonts w:ascii="黑体" w:eastAsia="黑体" w:hAnsi="黑体" w:cs="黑体"/>
          <w:spacing w:val="-11"/>
          <w:position w:val="8"/>
          <w:sz w:val="22"/>
          <w:szCs w:val="22"/>
        </w:rPr>
        <w:t>附录</w:t>
      </w:r>
    </w:p>
    <w:p w:rsidR="0016198D" w:rsidRDefault="0016198D" w:rsidP="0016198D">
      <w:pPr>
        <w:spacing w:before="64" w:line="491" w:lineRule="exact"/>
        <w:ind w:left="3354"/>
        <w:rPr>
          <w:rFonts w:ascii="黑体" w:eastAsia="黑体" w:hAnsi="黑体" w:cs="黑体"/>
          <w:sz w:val="22"/>
          <w:szCs w:val="22"/>
        </w:rPr>
      </w:pPr>
      <w:r>
        <w:rPr>
          <w:rFonts w:ascii="黑体" w:eastAsia="黑体" w:hAnsi="黑体" w:cs="黑体"/>
          <w:spacing w:val="-6"/>
          <w:position w:val="20"/>
          <w:sz w:val="22"/>
          <w:szCs w:val="22"/>
        </w:rPr>
        <w:t>学术论文中使用的字号和字体</w:t>
      </w:r>
    </w:p>
    <w:p w:rsidR="0016198D" w:rsidRDefault="0016198D" w:rsidP="0016198D"/>
    <w:p w:rsidR="0016198D" w:rsidRDefault="0016198D" w:rsidP="0016198D">
      <w:pPr>
        <w:spacing w:line="142" w:lineRule="auto"/>
        <w:rPr>
          <w:sz w:val="2"/>
        </w:rPr>
      </w:pPr>
    </w:p>
    <w:tbl>
      <w:tblPr>
        <w:tblStyle w:val="TableNormal"/>
        <w:tblW w:w="94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3686"/>
        <w:gridCol w:w="4640"/>
      </w:tblGrid>
      <w:tr w:rsidR="0016198D" w:rsidTr="001645C1">
        <w:trPr>
          <w:trHeight w:val="354"/>
        </w:trPr>
        <w:tc>
          <w:tcPr>
            <w:tcW w:w="1114" w:type="dxa"/>
          </w:tcPr>
          <w:p w:rsidR="0016198D" w:rsidRDefault="0016198D" w:rsidP="001645C1">
            <w:pPr>
              <w:spacing w:before="92" w:line="219" w:lineRule="auto"/>
              <w:ind w:left="18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组成部分</w:t>
            </w:r>
          </w:p>
        </w:tc>
        <w:tc>
          <w:tcPr>
            <w:tcW w:w="3686" w:type="dxa"/>
          </w:tcPr>
          <w:p w:rsidR="0016198D" w:rsidRDefault="0016198D" w:rsidP="001645C1">
            <w:pPr>
              <w:spacing w:before="92" w:line="219" w:lineRule="auto"/>
              <w:ind w:left="146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文字内容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92" w:line="219" w:lineRule="auto"/>
              <w:ind w:left="185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字号和字体</w:t>
            </w:r>
          </w:p>
        </w:tc>
      </w:tr>
      <w:tr w:rsidR="0016198D" w:rsidTr="001645C1">
        <w:trPr>
          <w:trHeight w:val="349"/>
        </w:trPr>
        <w:tc>
          <w:tcPr>
            <w:tcW w:w="1114" w:type="dxa"/>
            <w:vMerge w:val="restart"/>
            <w:tcBorders>
              <w:bottom w:val="none" w:sz="2" w:space="0" w:color="000000"/>
            </w:tcBorders>
          </w:tcPr>
          <w:p w:rsidR="0016198D" w:rsidRDefault="0016198D" w:rsidP="001645C1">
            <w:pPr>
              <w:spacing w:line="250" w:lineRule="auto"/>
            </w:pPr>
          </w:p>
          <w:p w:rsidR="0016198D" w:rsidRDefault="0016198D" w:rsidP="001645C1">
            <w:pPr>
              <w:spacing w:line="250" w:lineRule="auto"/>
            </w:pPr>
          </w:p>
          <w:p w:rsidR="0016198D" w:rsidRDefault="0016198D" w:rsidP="001645C1">
            <w:pPr>
              <w:spacing w:line="250" w:lineRule="auto"/>
            </w:pPr>
          </w:p>
          <w:p w:rsidR="0016198D" w:rsidRDefault="0016198D" w:rsidP="001645C1">
            <w:pPr>
              <w:spacing w:line="250" w:lineRule="auto"/>
            </w:pPr>
          </w:p>
          <w:p w:rsidR="0016198D" w:rsidRDefault="0016198D" w:rsidP="001645C1">
            <w:pPr>
              <w:spacing w:line="250" w:lineRule="auto"/>
            </w:pPr>
          </w:p>
          <w:p w:rsidR="0016198D" w:rsidRDefault="0016198D" w:rsidP="001645C1">
            <w:pPr>
              <w:spacing w:line="250" w:lineRule="auto"/>
            </w:pPr>
          </w:p>
          <w:p w:rsidR="0016198D" w:rsidRDefault="0016198D" w:rsidP="001645C1">
            <w:pPr>
              <w:spacing w:before="59" w:line="219" w:lineRule="auto"/>
              <w:ind w:left="18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前置部分</w:t>
            </w:r>
          </w:p>
        </w:tc>
        <w:tc>
          <w:tcPr>
            <w:tcW w:w="3686" w:type="dxa"/>
          </w:tcPr>
          <w:p w:rsidR="0016198D" w:rsidRDefault="0016198D" w:rsidP="001645C1">
            <w:pPr>
              <w:spacing w:before="88" w:line="220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中文题名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89" w:line="221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小2号黑体</w:t>
            </w:r>
          </w:p>
        </w:tc>
      </w:tr>
      <w:tr w:rsidR="0016198D" w:rsidTr="001645C1">
        <w:trPr>
          <w:trHeight w:val="370"/>
        </w:trPr>
        <w:tc>
          <w:tcPr>
            <w:tcW w:w="11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6198D" w:rsidRDefault="0016198D" w:rsidP="001645C1"/>
        </w:tc>
        <w:tc>
          <w:tcPr>
            <w:tcW w:w="3686" w:type="dxa"/>
          </w:tcPr>
          <w:p w:rsidR="0016198D" w:rsidRDefault="0016198D" w:rsidP="001645C1">
            <w:pPr>
              <w:spacing w:before="99" w:line="219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作者姓名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99" w:line="220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小4号楷体</w:t>
            </w:r>
          </w:p>
        </w:tc>
      </w:tr>
      <w:tr w:rsidR="0016198D" w:rsidTr="001645C1">
        <w:trPr>
          <w:trHeight w:val="350"/>
        </w:trPr>
        <w:tc>
          <w:tcPr>
            <w:tcW w:w="11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6198D" w:rsidRDefault="0016198D" w:rsidP="001645C1"/>
        </w:tc>
        <w:tc>
          <w:tcPr>
            <w:tcW w:w="3686" w:type="dxa"/>
          </w:tcPr>
          <w:p w:rsidR="0016198D" w:rsidRDefault="0016198D" w:rsidP="001645C1">
            <w:pPr>
              <w:spacing w:before="89" w:line="219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工作单位及通信方式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90" w:line="221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小5号宋体</w:t>
            </w:r>
          </w:p>
        </w:tc>
      </w:tr>
      <w:tr w:rsidR="0016198D" w:rsidTr="001645C1">
        <w:trPr>
          <w:trHeight w:val="379"/>
        </w:trPr>
        <w:tc>
          <w:tcPr>
            <w:tcW w:w="11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6198D" w:rsidRDefault="0016198D" w:rsidP="001645C1"/>
        </w:tc>
        <w:tc>
          <w:tcPr>
            <w:tcW w:w="3686" w:type="dxa"/>
          </w:tcPr>
          <w:p w:rsidR="0016198D" w:rsidRDefault="0016198D" w:rsidP="001645C1">
            <w:pPr>
              <w:spacing w:before="99" w:line="220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中文摘要、关键词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99" w:line="219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引题小5号黑体，内容小5号仿宋</w:t>
            </w:r>
          </w:p>
        </w:tc>
      </w:tr>
      <w:tr w:rsidR="0016198D" w:rsidTr="001645C1">
        <w:trPr>
          <w:trHeight w:val="349"/>
        </w:trPr>
        <w:tc>
          <w:tcPr>
            <w:tcW w:w="11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6198D" w:rsidRDefault="0016198D" w:rsidP="001645C1"/>
        </w:tc>
        <w:tc>
          <w:tcPr>
            <w:tcW w:w="3686" w:type="dxa"/>
          </w:tcPr>
          <w:p w:rsidR="0016198D" w:rsidRDefault="0016198D" w:rsidP="001645C1">
            <w:pPr>
              <w:spacing w:before="90" w:line="220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英文题名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91" w:line="221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4号黑体</w:t>
            </w:r>
          </w:p>
        </w:tc>
      </w:tr>
      <w:tr w:rsidR="0016198D" w:rsidTr="001645C1">
        <w:trPr>
          <w:trHeight w:val="370"/>
        </w:trPr>
        <w:tc>
          <w:tcPr>
            <w:tcW w:w="11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6198D" w:rsidRDefault="0016198D" w:rsidP="001645C1"/>
        </w:tc>
        <w:tc>
          <w:tcPr>
            <w:tcW w:w="3686" w:type="dxa"/>
          </w:tcPr>
          <w:p w:rsidR="0016198D" w:rsidRDefault="0016198D" w:rsidP="001645C1">
            <w:pPr>
              <w:spacing w:before="101" w:line="219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英文作者姓名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102" w:line="221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5号宋体</w:t>
            </w:r>
          </w:p>
        </w:tc>
      </w:tr>
      <w:tr w:rsidR="0016198D" w:rsidTr="001645C1">
        <w:trPr>
          <w:trHeight w:val="350"/>
        </w:trPr>
        <w:tc>
          <w:tcPr>
            <w:tcW w:w="11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6198D" w:rsidRDefault="0016198D" w:rsidP="001645C1"/>
        </w:tc>
        <w:tc>
          <w:tcPr>
            <w:tcW w:w="3686" w:type="dxa"/>
          </w:tcPr>
          <w:p w:rsidR="0016198D" w:rsidRDefault="0016198D" w:rsidP="001645C1">
            <w:pPr>
              <w:spacing w:before="91" w:line="219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英文工作单位及通信方式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92" w:line="221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小5号宋体</w:t>
            </w:r>
          </w:p>
        </w:tc>
      </w:tr>
      <w:tr w:rsidR="0016198D" w:rsidTr="001645C1">
        <w:trPr>
          <w:trHeight w:val="349"/>
        </w:trPr>
        <w:tc>
          <w:tcPr>
            <w:tcW w:w="11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6198D" w:rsidRDefault="0016198D" w:rsidP="001645C1"/>
        </w:tc>
        <w:tc>
          <w:tcPr>
            <w:tcW w:w="3686" w:type="dxa"/>
          </w:tcPr>
          <w:p w:rsidR="0016198D" w:rsidRDefault="0016198D" w:rsidP="001645C1">
            <w:pPr>
              <w:spacing w:before="91" w:line="220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英文摘要、关键词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91" w:line="219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引题小5号黑体、内容小5号宋体</w:t>
            </w:r>
          </w:p>
        </w:tc>
      </w:tr>
      <w:tr w:rsidR="0016198D" w:rsidTr="001645C1">
        <w:trPr>
          <w:trHeight w:val="370"/>
        </w:trPr>
        <w:tc>
          <w:tcPr>
            <w:tcW w:w="1114" w:type="dxa"/>
            <w:vMerge/>
            <w:tcBorders>
              <w:top w:val="none" w:sz="2" w:space="0" w:color="000000"/>
            </w:tcBorders>
          </w:tcPr>
          <w:p w:rsidR="0016198D" w:rsidRDefault="0016198D" w:rsidP="001645C1"/>
        </w:tc>
        <w:tc>
          <w:tcPr>
            <w:tcW w:w="3686" w:type="dxa"/>
          </w:tcPr>
          <w:p w:rsidR="0016198D" w:rsidRDefault="0016198D" w:rsidP="001645C1">
            <w:pPr>
              <w:spacing w:before="102" w:line="220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其他项目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103" w:line="221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小5号宋体</w:t>
            </w:r>
          </w:p>
        </w:tc>
      </w:tr>
      <w:tr w:rsidR="0016198D" w:rsidTr="001645C1">
        <w:trPr>
          <w:trHeight w:val="359"/>
        </w:trPr>
        <w:tc>
          <w:tcPr>
            <w:tcW w:w="1114" w:type="dxa"/>
            <w:vMerge w:val="restart"/>
            <w:tcBorders>
              <w:bottom w:val="none" w:sz="2" w:space="0" w:color="000000"/>
            </w:tcBorders>
          </w:tcPr>
          <w:p w:rsidR="0016198D" w:rsidRDefault="0016198D" w:rsidP="001645C1">
            <w:pPr>
              <w:spacing w:line="284" w:lineRule="auto"/>
            </w:pPr>
          </w:p>
          <w:p w:rsidR="0016198D" w:rsidRDefault="0016198D" w:rsidP="001645C1">
            <w:pPr>
              <w:spacing w:line="284" w:lineRule="auto"/>
            </w:pPr>
          </w:p>
          <w:p w:rsidR="0016198D" w:rsidRDefault="0016198D" w:rsidP="001645C1">
            <w:pPr>
              <w:spacing w:line="284" w:lineRule="auto"/>
            </w:pPr>
          </w:p>
          <w:p w:rsidR="0016198D" w:rsidRDefault="0016198D" w:rsidP="001645C1">
            <w:pPr>
              <w:spacing w:line="285" w:lineRule="auto"/>
            </w:pPr>
          </w:p>
          <w:p w:rsidR="0016198D" w:rsidRDefault="0016198D" w:rsidP="001645C1">
            <w:pPr>
              <w:spacing w:before="58" w:line="219" w:lineRule="auto"/>
              <w:ind w:left="18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正文部分</w:t>
            </w:r>
          </w:p>
        </w:tc>
        <w:tc>
          <w:tcPr>
            <w:tcW w:w="3686" w:type="dxa"/>
          </w:tcPr>
          <w:p w:rsidR="0016198D" w:rsidRDefault="0016198D" w:rsidP="001645C1">
            <w:pPr>
              <w:spacing w:before="91" w:line="219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引言、主体、结论的章编号和标题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93" w:line="221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小4号黑体</w:t>
            </w:r>
          </w:p>
        </w:tc>
      </w:tr>
      <w:tr w:rsidR="0016198D" w:rsidTr="001645C1">
        <w:trPr>
          <w:trHeight w:val="370"/>
        </w:trPr>
        <w:tc>
          <w:tcPr>
            <w:tcW w:w="11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6198D" w:rsidRDefault="0016198D" w:rsidP="001645C1"/>
        </w:tc>
        <w:tc>
          <w:tcPr>
            <w:tcW w:w="3686" w:type="dxa"/>
          </w:tcPr>
          <w:p w:rsidR="0016198D" w:rsidRDefault="0016198D" w:rsidP="001645C1">
            <w:pPr>
              <w:spacing w:before="103" w:line="219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引言、主体、结论的节编号和标题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104" w:line="221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5号黑体</w:t>
            </w:r>
          </w:p>
        </w:tc>
      </w:tr>
      <w:tr w:rsidR="0016198D" w:rsidTr="001645C1">
        <w:trPr>
          <w:trHeight w:val="349"/>
        </w:trPr>
        <w:tc>
          <w:tcPr>
            <w:tcW w:w="11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6198D" w:rsidRDefault="0016198D" w:rsidP="001645C1"/>
        </w:tc>
        <w:tc>
          <w:tcPr>
            <w:tcW w:w="3686" w:type="dxa"/>
          </w:tcPr>
          <w:p w:rsidR="0016198D" w:rsidRDefault="0016198D" w:rsidP="001645C1">
            <w:pPr>
              <w:spacing w:before="93" w:line="219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引言、主体、结论的正文内容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94" w:line="221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5号宋体</w:t>
            </w:r>
          </w:p>
        </w:tc>
      </w:tr>
      <w:tr w:rsidR="0016198D" w:rsidTr="001645C1">
        <w:trPr>
          <w:trHeight w:val="350"/>
        </w:trPr>
        <w:tc>
          <w:tcPr>
            <w:tcW w:w="11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6198D" w:rsidRDefault="0016198D" w:rsidP="001645C1"/>
        </w:tc>
        <w:tc>
          <w:tcPr>
            <w:tcW w:w="3686" w:type="dxa"/>
          </w:tcPr>
          <w:p w:rsidR="0016198D" w:rsidRDefault="0016198D" w:rsidP="001645C1">
            <w:pPr>
              <w:spacing w:before="94" w:line="219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插图、表格编号和标题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95" w:line="221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小5号黑体</w:t>
            </w:r>
          </w:p>
        </w:tc>
      </w:tr>
      <w:tr w:rsidR="0016198D" w:rsidTr="001645C1">
        <w:trPr>
          <w:trHeight w:val="370"/>
        </w:trPr>
        <w:tc>
          <w:tcPr>
            <w:tcW w:w="11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6198D" w:rsidRDefault="0016198D" w:rsidP="001645C1"/>
        </w:tc>
        <w:tc>
          <w:tcPr>
            <w:tcW w:w="3686" w:type="dxa"/>
          </w:tcPr>
          <w:p w:rsidR="0016198D" w:rsidRDefault="0016198D" w:rsidP="001645C1">
            <w:pPr>
              <w:spacing w:before="104" w:line="219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表格内容、表注和图注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105" w:line="221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小5号宋体</w:t>
            </w:r>
          </w:p>
        </w:tc>
      </w:tr>
      <w:tr w:rsidR="0016198D" w:rsidTr="001645C1">
        <w:trPr>
          <w:trHeight w:val="359"/>
        </w:trPr>
        <w:tc>
          <w:tcPr>
            <w:tcW w:w="111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16198D" w:rsidRDefault="0016198D" w:rsidP="001645C1"/>
        </w:tc>
        <w:tc>
          <w:tcPr>
            <w:tcW w:w="3686" w:type="dxa"/>
          </w:tcPr>
          <w:p w:rsidR="0016198D" w:rsidRDefault="0016198D" w:rsidP="001645C1">
            <w:pPr>
              <w:spacing w:before="94" w:line="220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致谢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94" w:line="219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引题5号黑体，内容5号楷体</w:t>
            </w:r>
          </w:p>
        </w:tc>
      </w:tr>
      <w:tr w:rsidR="0016198D" w:rsidTr="001645C1">
        <w:trPr>
          <w:trHeight w:val="359"/>
        </w:trPr>
        <w:tc>
          <w:tcPr>
            <w:tcW w:w="1114" w:type="dxa"/>
            <w:vMerge/>
            <w:tcBorders>
              <w:top w:val="none" w:sz="2" w:space="0" w:color="000000"/>
            </w:tcBorders>
          </w:tcPr>
          <w:p w:rsidR="0016198D" w:rsidRDefault="0016198D" w:rsidP="001645C1"/>
        </w:tc>
        <w:tc>
          <w:tcPr>
            <w:tcW w:w="3686" w:type="dxa"/>
          </w:tcPr>
          <w:p w:rsidR="0016198D" w:rsidRDefault="0016198D" w:rsidP="001645C1">
            <w:pPr>
              <w:spacing w:before="95" w:line="219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参考文献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94" w:line="219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引题(及章编号)小4号黑体，内容小5号宋体</w:t>
            </w:r>
          </w:p>
        </w:tc>
      </w:tr>
      <w:tr w:rsidR="0016198D" w:rsidTr="001645C1">
        <w:trPr>
          <w:trHeight w:val="354"/>
        </w:trPr>
        <w:tc>
          <w:tcPr>
            <w:tcW w:w="1114" w:type="dxa"/>
          </w:tcPr>
          <w:p w:rsidR="0016198D" w:rsidRDefault="0016198D" w:rsidP="001645C1">
            <w:pPr>
              <w:spacing w:before="95" w:line="219" w:lineRule="auto"/>
              <w:ind w:left="18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附录部分</w:t>
            </w:r>
          </w:p>
        </w:tc>
        <w:tc>
          <w:tcPr>
            <w:tcW w:w="3686" w:type="dxa"/>
          </w:tcPr>
          <w:p w:rsidR="0016198D" w:rsidRDefault="0016198D" w:rsidP="001645C1">
            <w:pPr>
              <w:spacing w:before="95" w:line="219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附录</w:t>
            </w:r>
          </w:p>
        </w:tc>
        <w:tc>
          <w:tcPr>
            <w:tcW w:w="4640" w:type="dxa"/>
          </w:tcPr>
          <w:p w:rsidR="0016198D" w:rsidRDefault="0016198D" w:rsidP="001645C1">
            <w:pPr>
              <w:spacing w:before="96" w:line="219" w:lineRule="auto"/>
              <w:ind w:left="10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编号、标题小4号黑体，内容5号宋体</w:t>
            </w:r>
          </w:p>
        </w:tc>
      </w:tr>
    </w:tbl>
    <w:p w:rsidR="0016198D" w:rsidRDefault="0016198D" w:rsidP="0016198D"/>
    <w:p w:rsidR="0016198D" w:rsidRPr="0016198D" w:rsidRDefault="0016198D" w:rsidP="0016198D"/>
    <w:sectPr w:rsidR="0016198D" w:rsidRPr="0016198D" w:rsidSect="007050E3">
      <w:footerReference w:type="default" r:id="rId6"/>
      <w:pgSz w:w="11900" w:h="16840"/>
      <w:pgMar w:top="1354" w:right="940" w:bottom="1014" w:left="1320" w:header="0" w:footer="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56" w:rsidRDefault="00232B56">
      <w:r>
        <w:separator/>
      </w:r>
    </w:p>
  </w:endnote>
  <w:endnote w:type="continuationSeparator" w:id="0">
    <w:p w:rsidR="00232B56" w:rsidRDefault="0023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98D" w:rsidRDefault="0016198D">
    <w:pPr>
      <w:spacing w:line="183" w:lineRule="auto"/>
      <w:ind w:left="275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pacing w:val="-5"/>
        <w:sz w:val="15"/>
        <w:szCs w:val="15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56" w:rsidRDefault="00232B56">
      <w:r>
        <w:separator/>
      </w:r>
    </w:p>
  </w:footnote>
  <w:footnote w:type="continuationSeparator" w:id="0">
    <w:p w:rsidR="00232B56" w:rsidRDefault="00232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5"/>
    <w:rsid w:val="00055A90"/>
    <w:rsid w:val="0016198D"/>
    <w:rsid w:val="001C0B91"/>
    <w:rsid w:val="00232B56"/>
    <w:rsid w:val="003449A4"/>
    <w:rsid w:val="00573A3D"/>
    <w:rsid w:val="007050E3"/>
    <w:rsid w:val="007B6B5B"/>
    <w:rsid w:val="007C0512"/>
    <w:rsid w:val="00B75DEF"/>
    <w:rsid w:val="00BB7A75"/>
    <w:rsid w:val="00E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0CEB0A-E4D9-47DE-BB6D-E06287FB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619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98D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9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98D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LH</cp:lastModifiedBy>
  <cp:revision>7</cp:revision>
  <dcterms:created xsi:type="dcterms:W3CDTF">2023-07-05T07:19:00Z</dcterms:created>
  <dcterms:modified xsi:type="dcterms:W3CDTF">2023-07-05T09:52:00Z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2023-07-05T15:18:16Z</vt:filetime>
  </property>
  <property fmtid="{D5CDD505-2E9C-101B-9397-08002B2CF9AE}" pid="4" name="UsrData">
    <vt:lpwstr>64a519265c57f4001fe75d72wl</vt:lpwstr>
  </property>
</Properties>
</file>