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4C801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 w14:paraId="30AB072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 w14:paraId="7AB09BBF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 xml:space="preserve"> </w:t>
      </w:r>
      <w:r>
        <w:rPr>
          <w:rFonts w:hint="eastAsia" w:ascii="宋体" w:hAnsi="宋体"/>
          <w:b/>
          <w:sz w:val="44"/>
          <w:szCs w:val="44"/>
          <w:u w:val="single"/>
        </w:rPr>
        <w:t xml:space="preserve">           </w:t>
      </w:r>
      <w:r>
        <w:rPr>
          <w:rFonts w:hint="eastAsia" w:ascii="宋体" w:hAnsi="宋体"/>
          <w:b/>
          <w:sz w:val="44"/>
          <w:szCs w:val="44"/>
        </w:rPr>
        <w:t>项目</w:t>
      </w:r>
    </w:p>
    <w:p w14:paraId="7358AC2A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 w14:paraId="184E9CB0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 w14:paraId="77E4BBB1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 w14:paraId="64087A5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询价响应文件</w:t>
      </w:r>
    </w:p>
    <w:p w14:paraId="17A8346B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14:paraId="0E2F3B0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14:paraId="1833AB75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14:paraId="0429D945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14:paraId="17660969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14:paraId="79C99A0E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28"/>
          <w:szCs w:val="28"/>
        </w:rPr>
      </w:pPr>
    </w:p>
    <w:p w14:paraId="6B8701D5">
      <w:pPr>
        <w:widowControl w:val="0"/>
        <w:spacing w:line="600" w:lineRule="auto"/>
        <w:ind w:firstLine="562" w:firstLineChars="200"/>
        <w:jc w:val="both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供应商：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</w:t>
      </w:r>
      <w:r>
        <w:rPr>
          <w:rFonts w:ascii="宋体" w:hAnsi="宋体"/>
          <w:b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/>
          <w:b/>
          <w:sz w:val="28"/>
          <w:szCs w:val="28"/>
        </w:rPr>
        <w:t>(盖章)</w:t>
      </w:r>
    </w:p>
    <w:p w14:paraId="50681533">
      <w:pPr>
        <w:widowControl w:val="0"/>
        <w:spacing w:line="600" w:lineRule="auto"/>
        <w:ind w:firstLine="562" w:firstLineChars="200"/>
        <w:jc w:val="both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法定代表人或法定代表人授权代理人：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b/>
          <w:sz w:val="28"/>
          <w:szCs w:val="28"/>
        </w:rPr>
        <w:t>(签字或盖章)</w:t>
      </w:r>
    </w:p>
    <w:p w14:paraId="18ED0A37">
      <w:pPr>
        <w:widowControl w:val="0"/>
        <w:spacing w:line="360" w:lineRule="auto"/>
        <w:ind w:firstLine="548" w:firstLineChars="195"/>
        <w:rPr>
          <w:rFonts w:ascii="宋体" w:hAnsi="宋体"/>
          <w:b/>
          <w:sz w:val="28"/>
          <w:szCs w:val="28"/>
        </w:rPr>
        <w:sectPr>
          <w:footerReference r:id="rId6" w:type="first"/>
          <w:footerReference r:id="rId5" w:type="default"/>
          <w:pgSz w:w="11906" w:h="16838"/>
          <w:pgMar w:top="1440" w:right="1800" w:bottom="1440" w:left="1800" w:header="851" w:footer="804" w:gutter="0"/>
          <w:cols w:space="720" w:num="1"/>
          <w:titlePg/>
          <w:docGrid w:type="lines" w:linePitch="312" w:charSpace="0"/>
        </w:sectPr>
      </w:pPr>
      <w:r>
        <w:rPr>
          <w:rFonts w:hint="eastAsia" w:ascii="宋体" w:hAnsi="宋体"/>
          <w:b/>
          <w:sz w:val="28"/>
          <w:szCs w:val="28"/>
        </w:rPr>
        <w:t>日    期：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 xml:space="preserve"> 年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 xml:space="preserve"> 月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</w:t>
      </w:r>
    </w:p>
    <w:p w14:paraId="0B083D45">
      <w:pPr>
        <w:rPr>
          <w:b/>
          <w:sz w:val="32"/>
          <w:szCs w:val="32"/>
        </w:rPr>
      </w:pPr>
      <w:r>
        <w:rPr>
          <w:b/>
          <w:sz w:val="32"/>
          <w:szCs w:val="32"/>
        </w:rPr>
        <w:t>一、公司简介</w:t>
      </w:r>
    </w:p>
    <w:p w14:paraId="26E2BBCE">
      <w:pPr>
        <w:rPr>
          <w:sz w:val="24"/>
        </w:rPr>
      </w:pPr>
    </w:p>
    <w:p w14:paraId="528DA24B">
      <w:pPr>
        <w:rPr>
          <w:sz w:val="24"/>
        </w:rPr>
      </w:pPr>
    </w:p>
    <w:p w14:paraId="5FAF902E">
      <w:pPr>
        <w:rPr>
          <w:sz w:val="24"/>
        </w:rPr>
      </w:pPr>
      <w:r>
        <w:rPr>
          <w:rFonts w:hint="eastAsia"/>
          <w:sz w:val="24"/>
        </w:rPr>
        <w:t>格式自拟</w:t>
      </w:r>
    </w:p>
    <w:p w14:paraId="3137FF71">
      <w:pPr>
        <w:rPr>
          <w:sz w:val="24"/>
        </w:rPr>
      </w:pPr>
    </w:p>
    <w:p w14:paraId="49F29E7D">
      <w:pPr>
        <w:rPr>
          <w:sz w:val="24"/>
        </w:rPr>
      </w:pPr>
    </w:p>
    <w:p w14:paraId="36749E0D">
      <w:pPr>
        <w:rPr>
          <w:sz w:val="24"/>
        </w:rPr>
      </w:pPr>
    </w:p>
    <w:p w14:paraId="14BDCE84">
      <w:pPr>
        <w:rPr>
          <w:sz w:val="24"/>
        </w:rPr>
      </w:pPr>
    </w:p>
    <w:p w14:paraId="6F2BF488">
      <w:pPr>
        <w:rPr>
          <w:sz w:val="24"/>
        </w:rPr>
      </w:pPr>
    </w:p>
    <w:p w14:paraId="3F4347E8">
      <w:pPr>
        <w:rPr>
          <w:sz w:val="24"/>
        </w:rPr>
      </w:pPr>
    </w:p>
    <w:p w14:paraId="692C7E01">
      <w:pPr>
        <w:rPr>
          <w:sz w:val="24"/>
        </w:rPr>
      </w:pPr>
    </w:p>
    <w:p w14:paraId="76B351B4">
      <w:pPr>
        <w:rPr>
          <w:sz w:val="24"/>
        </w:rPr>
      </w:pPr>
    </w:p>
    <w:p w14:paraId="662167CC">
      <w:pPr>
        <w:rPr>
          <w:sz w:val="24"/>
        </w:rPr>
      </w:pPr>
    </w:p>
    <w:p w14:paraId="1FFF45B1">
      <w:pPr>
        <w:rPr>
          <w:sz w:val="24"/>
        </w:rPr>
      </w:pPr>
    </w:p>
    <w:p w14:paraId="5F231E45">
      <w:pPr>
        <w:rPr>
          <w:sz w:val="24"/>
        </w:rPr>
      </w:pPr>
    </w:p>
    <w:p w14:paraId="5E35A4BA">
      <w:pPr>
        <w:rPr>
          <w:sz w:val="24"/>
        </w:rPr>
      </w:pPr>
    </w:p>
    <w:p w14:paraId="77D6BDA7">
      <w:pPr>
        <w:rPr>
          <w:sz w:val="24"/>
        </w:rPr>
      </w:pPr>
    </w:p>
    <w:p w14:paraId="7469FB23">
      <w:pPr>
        <w:rPr>
          <w:sz w:val="24"/>
        </w:rPr>
      </w:pPr>
    </w:p>
    <w:p w14:paraId="7826A6E2">
      <w:pPr>
        <w:rPr>
          <w:sz w:val="24"/>
        </w:rPr>
      </w:pPr>
    </w:p>
    <w:p w14:paraId="0CD0AF2E">
      <w:pPr>
        <w:rPr>
          <w:sz w:val="24"/>
        </w:rPr>
      </w:pPr>
    </w:p>
    <w:p w14:paraId="41F452AB">
      <w:pPr>
        <w:rPr>
          <w:sz w:val="24"/>
        </w:rPr>
      </w:pPr>
    </w:p>
    <w:p w14:paraId="5EAE0D96">
      <w:pPr>
        <w:rPr>
          <w:sz w:val="24"/>
        </w:rPr>
      </w:pPr>
    </w:p>
    <w:p w14:paraId="26924183">
      <w:pPr>
        <w:rPr>
          <w:sz w:val="24"/>
        </w:rPr>
      </w:pPr>
    </w:p>
    <w:p w14:paraId="307AE93C">
      <w:pPr>
        <w:rPr>
          <w:sz w:val="24"/>
        </w:rPr>
      </w:pPr>
    </w:p>
    <w:p w14:paraId="46AC3780">
      <w:pPr>
        <w:rPr>
          <w:sz w:val="24"/>
        </w:rPr>
      </w:pPr>
    </w:p>
    <w:p w14:paraId="04947786">
      <w:pPr>
        <w:rPr>
          <w:sz w:val="24"/>
        </w:rPr>
      </w:pPr>
    </w:p>
    <w:p w14:paraId="226CA339">
      <w:pPr>
        <w:rPr>
          <w:sz w:val="24"/>
        </w:rPr>
      </w:pPr>
    </w:p>
    <w:p w14:paraId="6461DCCA">
      <w:pPr>
        <w:rPr>
          <w:sz w:val="24"/>
        </w:rPr>
      </w:pPr>
    </w:p>
    <w:p w14:paraId="4EB630B3">
      <w:pPr>
        <w:rPr>
          <w:sz w:val="24"/>
        </w:rPr>
      </w:pPr>
    </w:p>
    <w:p w14:paraId="0C6AC78F">
      <w:pPr>
        <w:rPr>
          <w:sz w:val="24"/>
        </w:rPr>
      </w:pPr>
    </w:p>
    <w:p w14:paraId="132D5270">
      <w:pPr>
        <w:rPr>
          <w:sz w:val="24"/>
        </w:rPr>
      </w:pPr>
    </w:p>
    <w:p w14:paraId="1191E9C0">
      <w:pPr>
        <w:rPr>
          <w:sz w:val="24"/>
        </w:rPr>
      </w:pPr>
    </w:p>
    <w:p w14:paraId="727CB75F">
      <w:pPr>
        <w:rPr>
          <w:sz w:val="24"/>
        </w:rPr>
      </w:pPr>
    </w:p>
    <w:p w14:paraId="76E635F5">
      <w:pPr>
        <w:rPr>
          <w:sz w:val="24"/>
        </w:rPr>
      </w:pPr>
    </w:p>
    <w:p w14:paraId="49840626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二、资质证明文件</w:t>
      </w:r>
    </w:p>
    <w:p w14:paraId="6A8C9771">
      <w:pPr>
        <w:rPr>
          <w:sz w:val="24"/>
        </w:rPr>
      </w:pPr>
    </w:p>
    <w:p w14:paraId="6D54952F">
      <w:pPr>
        <w:rPr>
          <w:sz w:val="24"/>
        </w:rPr>
      </w:pPr>
      <w:r>
        <w:rPr>
          <w:rFonts w:hint="eastAsia"/>
          <w:sz w:val="24"/>
        </w:rPr>
        <w:t>（营业执照副本、相关资质证明等）</w:t>
      </w:r>
    </w:p>
    <w:p w14:paraId="46052564">
      <w:pPr>
        <w:rPr>
          <w:sz w:val="24"/>
        </w:rPr>
      </w:pPr>
    </w:p>
    <w:p w14:paraId="67236699">
      <w:pPr>
        <w:rPr>
          <w:sz w:val="24"/>
        </w:rPr>
      </w:pPr>
    </w:p>
    <w:p w14:paraId="32D7CC82">
      <w:pPr>
        <w:rPr>
          <w:sz w:val="24"/>
        </w:rPr>
      </w:pPr>
    </w:p>
    <w:p w14:paraId="6F074BCA">
      <w:pPr>
        <w:rPr>
          <w:sz w:val="24"/>
        </w:rPr>
      </w:pPr>
    </w:p>
    <w:p w14:paraId="6A96FF64">
      <w:pPr>
        <w:rPr>
          <w:sz w:val="24"/>
        </w:rPr>
      </w:pPr>
    </w:p>
    <w:p w14:paraId="71121573">
      <w:pPr>
        <w:rPr>
          <w:sz w:val="24"/>
        </w:rPr>
      </w:pPr>
    </w:p>
    <w:p w14:paraId="5BD887D2">
      <w:pPr>
        <w:rPr>
          <w:sz w:val="24"/>
        </w:rPr>
      </w:pPr>
    </w:p>
    <w:p w14:paraId="4748C6A5">
      <w:pPr>
        <w:rPr>
          <w:sz w:val="24"/>
        </w:rPr>
      </w:pPr>
    </w:p>
    <w:p w14:paraId="670469E6">
      <w:pPr>
        <w:rPr>
          <w:sz w:val="24"/>
        </w:rPr>
      </w:pPr>
    </w:p>
    <w:p w14:paraId="6DEBF98E">
      <w:pPr>
        <w:rPr>
          <w:sz w:val="24"/>
        </w:rPr>
      </w:pPr>
    </w:p>
    <w:p w14:paraId="7B01EC07">
      <w:pPr>
        <w:rPr>
          <w:sz w:val="24"/>
        </w:rPr>
      </w:pPr>
    </w:p>
    <w:p w14:paraId="1C9003E5">
      <w:pPr>
        <w:rPr>
          <w:sz w:val="24"/>
        </w:rPr>
      </w:pPr>
    </w:p>
    <w:p w14:paraId="09F23E96">
      <w:pPr>
        <w:rPr>
          <w:sz w:val="24"/>
        </w:rPr>
      </w:pPr>
    </w:p>
    <w:p w14:paraId="6596E924">
      <w:pPr>
        <w:rPr>
          <w:sz w:val="24"/>
        </w:rPr>
      </w:pPr>
    </w:p>
    <w:p w14:paraId="1DE2CD4E">
      <w:pPr>
        <w:rPr>
          <w:sz w:val="24"/>
        </w:rPr>
      </w:pPr>
    </w:p>
    <w:p w14:paraId="044083D3">
      <w:pPr>
        <w:rPr>
          <w:sz w:val="24"/>
        </w:rPr>
      </w:pPr>
    </w:p>
    <w:p w14:paraId="13CE1572">
      <w:pPr>
        <w:rPr>
          <w:sz w:val="24"/>
        </w:rPr>
      </w:pPr>
    </w:p>
    <w:p w14:paraId="081E5986">
      <w:pPr>
        <w:rPr>
          <w:sz w:val="24"/>
        </w:rPr>
      </w:pPr>
    </w:p>
    <w:p w14:paraId="3B6541D7">
      <w:pPr>
        <w:rPr>
          <w:sz w:val="24"/>
        </w:rPr>
      </w:pPr>
    </w:p>
    <w:p w14:paraId="24F845A5">
      <w:pPr>
        <w:rPr>
          <w:sz w:val="24"/>
        </w:rPr>
      </w:pPr>
    </w:p>
    <w:p w14:paraId="2EAC0BD8">
      <w:pPr>
        <w:rPr>
          <w:sz w:val="24"/>
        </w:rPr>
      </w:pPr>
    </w:p>
    <w:p w14:paraId="6CEF9B5B">
      <w:pPr>
        <w:rPr>
          <w:sz w:val="24"/>
        </w:rPr>
      </w:pPr>
    </w:p>
    <w:p w14:paraId="60B868D5">
      <w:pPr>
        <w:rPr>
          <w:sz w:val="24"/>
        </w:rPr>
      </w:pPr>
    </w:p>
    <w:p w14:paraId="5A99B36A">
      <w:pPr>
        <w:rPr>
          <w:sz w:val="24"/>
        </w:rPr>
      </w:pPr>
    </w:p>
    <w:p w14:paraId="22706B64">
      <w:pPr>
        <w:rPr>
          <w:sz w:val="24"/>
        </w:rPr>
      </w:pPr>
    </w:p>
    <w:p w14:paraId="4B336884">
      <w:pPr>
        <w:rPr>
          <w:sz w:val="24"/>
        </w:rPr>
      </w:pPr>
    </w:p>
    <w:p w14:paraId="288EB90F">
      <w:pPr>
        <w:rPr>
          <w:sz w:val="24"/>
        </w:rPr>
      </w:pPr>
    </w:p>
    <w:p w14:paraId="3F543E31">
      <w:pPr>
        <w:rPr>
          <w:sz w:val="24"/>
        </w:rPr>
      </w:pPr>
    </w:p>
    <w:p w14:paraId="694D2B02">
      <w:pPr>
        <w:rPr>
          <w:sz w:val="24"/>
        </w:rPr>
      </w:pPr>
    </w:p>
    <w:p w14:paraId="7A13C898">
      <w:pPr>
        <w:rPr>
          <w:sz w:val="24"/>
        </w:rPr>
      </w:pPr>
    </w:p>
    <w:p w14:paraId="07227234">
      <w:pPr>
        <w:rPr>
          <w:sz w:val="24"/>
        </w:rPr>
      </w:pPr>
    </w:p>
    <w:p w14:paraId="5EEE121A">
      <w:pPr>
        <w:numPr>
          <w:ilvl w:val="0"/>
          <w:numId w:val="1"/>
        </w:num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法定代表人授权委托书</w:t>
      </w:r>
    </w:p>
    <w:p w14:paraId="5C8620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/>
        <w:jc w:val="left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致：__________（采购单位名称）</w:t>
      </w:r>
    </w:p>
    <w:p w14:paraId="77F0B5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jc w:val="left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本授权委托书声明：我__________（法定代表人姓名），系________________________（供应商全称）的法定代表人，现授权委托________________（被授权人姓名），身份证号码：______________________</w:t>
      </w:r>
      <w:bookmarkStart w:id="0" w:name="_GoBack"/>
      <w:bookmarkEnd w:id="0"/>
      <w:r>
        <w:rPr>
          <w:rFonts w:hint="eastAsia"/>
          <w:b/>
          <w:sz w:val="32"/>
          <w:szCs w:val="32"/>
        </w:rPr>
        <w:t>__，作为我单位合法代理人，参加【2026级新生入学体检询价采购项目】的询价采购活动。</w:t>
      </w:r>
    </w:p>
    <w:p w14:paraId="4AD26F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/>
        <w:jc w:val="left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代理人在本项目采购活动中所签署的一切文件、进行谈判、递交响应文件、澄清说明、接受通知以及处理与之有关的一切事务，我均予以承认，并承担由此产生的全部法律责任。</w:t>
      </w:r>
    </w:p>
    <w:p w14:paraId="0D5E2D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jc w:val="left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委托期限：自本委托书签署之日起至本项目询价响应有效期届满止。</w:t>
      </w:r>
    </w:p>
    <w:p w14:paraId="543E7A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jc w:val="left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代理人无转委托权。</w:t>
      </w:r>
    </w:p>
    <w:p w14:paraId="6CA15E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 w:firstLine="198"/>
        <w:jc w:val="left"/>
        <w:textAlignment w:val="auto"/>
        <w:rPr>
          <w:rFonts w:hint="eastAsia"/>
          <w:b/>
          <w:sz w:val="32"/>
          <w:szCs w:val="32"/>
        </w:rPr>
      </w:pPr>
    </w:p>
    <w:p w14:paraId="582CBD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 w:firstLine="198"/>
        <w:jc w:val="left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特此委托。</w:t>
      </w:r>
    </w:p>
    <w:p w14:paraId="7FA3EB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 w:firstLine="198"/>
        <w:jc w:val="left"/>
        <w:textAlignment w:val="auto"/>
        <w:rPr>
          <w:rFonts w:hint="eastAsia"/>
          <w:b/>
          <w:sz w:val="32"/>
          <w:szCs w:val="32"/>
        </w:rPr>
      </w:pPr>
    </w:p>
    <w:p w14:paraId="6F5E67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/>
        <w:jc w:val="left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供应商（单位公章）：________________________</w:t>
      </w:r>
    </w:p>
    <w:p w14:paraId="0F76C3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/>
        <w:jc w:val="left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法定代表人（签字或盖章）：__________________</w:t>
      </w:r>
    </w:p>
    <w:p w14:paraId="697A9B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/>
        <w:jc w:val="left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被授权代理人（签字）：______________________</w:t>
      </w:r>
    </w:p>
    <w:p w14:paraId="3C520A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/>
        <w:jc w:val="left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日期：_______年_______月_______日</w:t>
      </w:r>
    </w:p>
    <w:p w14:paraId="0A32A9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/>
        <w:jc w:val="left"/>
        <w:textAlignment w:val="auto"/>
        <w:rPr>
          <w:rFonts w:hint="eastAsia"/>
          <w:b/>
          <w:sz w:val="32"/>
          <w:szCs w:val="32"/>
        </w:rPr>
      </w:pPr>
    </w:p>
    <w:p w14:paraId="4A8AEF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/>
        <w:jc w:val="left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附：被授权人身份证复印件（正反面）</w:t>
      </w:r>
    </w:p>
    <w:p w14:paraId="6D07CE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/>
        <w:jc w:val="left"/>
        <w:textAlignment w:val="auto"/>
        <w:rPr>
          <w:rFonts w:hint="eastAsia"/>
          <w:b/>
          <w:sz w:val="32"/>
          <w:szCs w:val="32"/>
        </w:rPr>
      </w:pPr>
    </w:p>
    <w:p w14:paraId="0E44B1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/>
        <w:jc w:val="left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（粘贴处）</w:t>
      </w:r>
    </w:p>
    <w:p w14:paraId="0FA9760B">
      <w:pPr>
        <w:pStyle w:val="2"/>
        <w:rPr>
          <w:rFonts w:hint="eastAsia"/>
          <w:b/>
          <w:sz w:val="32"/>
          <w:szCs w:val="32"/>
        </w:rPr>
      </w:pPr>
    </w:p>
    <w:p w14:paraId="0FC2E1E5">
      <w:pPr>
        <w:pStyle w:val="2"/>
        <w:rPr>
          <w:rFonts w:hint="eastAsia"/>
          <w:b/>
          <w:sz w:val="32"/>
          <w:szCs w:val="32"/>
        </w:rPr>
      </w:pPr>
    </w:p>
    <w:p w14:paraId="5D2B2669">
      <w:pPr>
        <w:pStyle w:val="2"/>
        <w:rPr>
          <w:rFonts w:hint="eastAsia"/>
          <w:b/>
          <w:sz w:val="32"/>
          <w:szCs w:val="32"/>
        </w:rPr>
      </w:pPr>
    </w:p>
    <w:p w14:paraId="1C3A7459">
      <w:pPr>
        <w:pStyle w:val="2"/>
        <w:rPr>
          <w:rFonts w:hint="eastAsia"/>
          <w:b/>
          <w:sz w:val="32"/>
          <w:szCs w:val="32"/>
        </w:rPr>
      </w:pPr>
    </w:p>
    <w:p w14:paraId="26A41DC0">
      <w:pPr>
        <w:pStyle w:val="2"/>
        <w:rPr>
          <w:rFonts w:hint="eastAsia"/>
          <w:b/>
          <w:sz w:val="32"/>
          <w:szCs w:val="32"/>
        </w:rPr>
      </w:pPr>
    </w:p>
    <w:p w14:paraId="69C7AA20">
      <w:pPr>
        <w:pStyle w:val="2"/>
        <w:rPr>
          <w:rFonts w:hint="eastAsia"/>
          <w:b/>
          <w:sz w:val="32"/>
          <w:szCs w:val="32"/>
        </w:rPr>
      </w:pPr>
    </w:p>
    <w:p w14:paraId="7EA15C07">
      <w:pPr>
        <w:pStyle w:val="2"/>
        <w:rPr>
          <w:rFonts w:hint="eastAsia"/>
          <w:b/>
          <w:sz w:val="32"/>
          <w:szCs w:val="32"/>
        </w:rPr>
      </w:pPr>
    </w:p>
    <w:p w14:paraId="19C3977B">
      <w:pPr>
        <w:pStyle w:val="2"/>
        <w:rPr>
          <w:rFonts w:hint="eastAsia"/>
          <w:b/>
          <w:sz w:val="32"/>
          <w:szCs w:val="32"/>
        </w:rPr>
      </w:pPr>
    </w:p>
    <w:p w14:paraId="770B0691">
      <w:pPr>
        <w:pStyle w:val="2"/>
        <w:rPr>
          <w:rFonts w:hint="eastAsia"/>
          <w:b/>
          <w:sz w:val="32"/>
          <w:szCs w:val="32"/>
        </w:rPr>
      </w:pPr>
    </w:p>
    <w:p w14:paraId="0F669118">
      <w:pPr>
        <w:pStyle w:val="2"/>
        <w:rPr>
          <w:rFonts w:hint="eastAsia"/>
          <w:b/>
          <w:sz w:val="32"/>
          <w:szCs w:val="32"/>
        </w:rPr>
      </w:pPr>
    </w:p>
    <w:p w14:paraId="1D762DB4">
      <w:pPr>
        <w:pStyle w:val="2"/>
        <w:rPr>
          <w:rFonts w:hint="eastAsia"/>
          <w:b/>
          <w:sz w:val="32"/>
          <w:szCs w:val="32"/>
        </w:rPr>
      </w:pPr>
    </w:p>
    <w:p w14:paraId="4F45D95D">
      <w:pPr>
        <w:pStyle w:val="2"/>
        <w:rPr>
          <w:rFonts w:hint="eastAsia"/>
          <w:b/>
          <w:sz w:val="32"/>
          <w:szCs w:val="32"/>
        </w:rPr>
      </w:pPr>
    </w:p>
    <w:p w14:paraId="36CB28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 w:firstLine="198"/>
        <w:jc w:val="left"/>
        <w:textAlignment w:val="auto"/>
        <w:rPr>
          <w:rFonts w:hint="eastAsia"/>
          <w:b/>
          <w:sz w:val="32"/>
          <w:szCs w:val="32"/>
        </w:rPr>
      </w:pPr>
    </w:p>
    <w:p w14:paraId="02D84B6A"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br w:type="page"/>
      </w:r>
    </w:p>
    <w:p w14:paraId="45F53152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四、</w:t>
      </w:r>
      <w:r>
        <w:rPr>
          <w:rFonts w:hint="eastAsia"/>
          <w:b/>
          <w:sz w:val="32"/>
          <w:szCs w:val="32"/>
        </w:rPr>
        <w:t>无重大违法记录声明</w:t>
      </w:r>
    </w:p>
    <w:p w14:paraId="0993E075">
      <w:pPr>
        <w:rPr>
          <w:sz w:val="24"/>
        </w:rPr>
      </w:pPr>
    </w:p>
    <w:p w14:paraId="4559946E">
      <w:pPr>
        <w:rPr>
          <w:sz w:val="24"/>
        </w:rPr>
      </w:pPr>
    </w:p>
    <w:p w14:paraId="10FAD4EE">
      <w:pPr>
        <w:rPr>
          <w:sz w:val="24"/>
        </w:rPr>
      </w:pPr>
    </w:p>
    <w:p w14:paraId="05A33A13">
      <w:pPr>
        <w:rPr>
          <w:sz w:val="30"/>
          <w:szCs w:val="30"/>
        </w:rPr>
      </w:pPr>
    </w:p>
    <w:p w14:paraId="0C7A15BD">
      <w:pPr>
        <w:widowControl w:val="0"/>
        <w:spacing w:line="360" w:lineRule="auto"/>
        <w:ind w:firstLine="600" w:firstLineChars="200"/>
        <w:jc w:val="both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本单位郑重声明，在参加本次政府采购活动前3年内，在经营活动中没有重大违法记录。如声明不实，我单位自愿承担由此引发的一切后果。</w:t>
      </w:r>
    </w:p>
    <w:p w14:paraId="731CFA9E">
      <w:pPr>
        <w:widowControl w:val="0"/>
        <w:spacing w:line="360" w:lineRule="auto"/>
        <w:ind w:firstLine="600" w:firstLineChars="200"/>
        <w:jc w:val="both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特此声明。</w:t>
      </w:r>
    </w:p>
    <w:p w14:paraId="7BB098A6">
      <w:pPr>
        <w:widowControl w:val="0"/>
        <w:spacing w:line="360" w:lineRule="auto"/>
        <w:ind w:firstLine="600" w:firstLineChars="200"/>
        <w:jc w:val="both"/>
        <w:rPr>
          <w:rFonts w:ascii="宋体" w:hAnsi="宋体"/>
          <w:sz w:val="30"/>
          <w:szCs w:val="30"/>
        </w:rPr>
      </w:pPr>
    </w:p>
    <w:p w14:paraId="7D969757">
      <w:pPr>
        <w:widowControl w:val="0"/>
        <w:spacing w:line="360" w:lineRule="auto"/>
        <w:ind w:firstLine="600" w:firstLineChars="200"/>
        <w:jc w:val="both"/>
        <w:rPr>
          <w:rFonts w:ascii="宋体" w:hAnsi="宋体"/>
          <w:sz w:val="30"/>
          <w:szCs w:val="30"/>
        </w:rPr>
      </w:pPr>
    </w:p>
    <w:p w14:paraId="70EDC803">
      <w:pPr>
        <w:rPr>
          <w:sz w:val="30"/>
          <w:szCs w:val="30"/>
        </w:rPr>
      </w:pPr>
    </w:p>
    <w:p w14:paraId="2B94361E">
      <w:pPr>
        <w:rPr>
          <w:sz w:val="30"/>
          <w:szCs w:val="30"/>
        </w:rPr>
      </w:pPr>
    </w:p>
    <w:p w14:paraId="1C12C138">
      <w:pPr>
        <w:rPr>
          <w:sz w:val="30"/>
          <w:szCs w:val="30"/>
        </w:rPr>
      </w:pPr>
    </w:p>
    <w:p w14:paraId="236B1159">
      <w:pPr>
        <w:rPr>
          <w:sz w:val="30"/>
          <w:szCs w:val="30"/>
        </w:rPr>
      </w:pPr>
    </w:p>
    <w:p w14:paraId="22A5BFC3">
      <w:pPr>
        <w:rPr>
          <w:sz w:val="30"/>
          <w:szCs w:val="30"/>
        </w:rPr>
      </w:pPr>
    </w:p>
    <w:p w14:paraId="6FE2BAD6">
      <w:pPr>
        <w:rPr>
          <w:sz w:val="30"/>
          <w:szCs w:val="30"/>
        </w:rPr>
      </w:pPr>
    </w:p>
    <w:p w14:paraId="73386658">
      <w:pPr>
        <w:rPr>
          <w:sz w:val="30"/>
          <w:szCs w:val="30"/>
        </w:rPr>
      </w:pPr>
    </w:p>
    <w:p w14:paraId="59B5DEA7">
      <w:pPr>
        <w:rPr>
          <w:sz w:val="30"/>
          <w:szCs w:val="30"/>
        </w:rPr>
      </w:pPr>
    </w:p>
    <w:p w14:paraId="34699BBD">
      <w:pPr>
        <w:rPr>
          <w:sz w:val="30"/>
          <w:szCs w:val="30"/>
        </w:rPr>
      </w:pPr>
    </w:p>
    <w:p w14:paraId="01669CED">
      <w:pPr>
        <w:rPr>
          <w:sz w:val="30"/>
          <w:szCs w:val="30"/>
        </w:rPr>
      </w:pPr>
    </w:p>
    <w:p w14:paraId="5298DA54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报价单位（盖公章）：</w:t>
      </w:r>
    </w:p>
    <w:p w14:paraId="7C4D8334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法人代表手写签字：</w:t>
      </w:r>
    </w:p>
    <w:p w14:paraId="3EF7AC0C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日    期：</w:t>
      </w:r>
    </w:p>
    <w:p w14:paraId="619DBF3E">
      <w:pPr>
        <w:jc w:val="right"/>
        <w:rPr>
          <w:sz w:val="30"/>
          <w:szCs w:val="30"/>
        </w:rPr>
      </w:pPr>
    </w:p>
    <w:p w14:paraId="38DA06A8">
      <w:pPr>
        <w:rPr>
          <w:sz w:val="24"/>
        </w:rPr>
      </w:pPr>
    </w:p>
    <w:p w14:paraId="1B67F6D5">
      <w:pPr>
        <w:rPr>
          <w:sz w:val="24"/>
        </w:rPr>
      </w:pPr>
    </w:p>
    <w:p w14:paraId="61CC1CC9">
      <w:pPr>
        <w:rPr>
          <w:sz w:val="24"/>
        </w:rPr>
      </w:pPr>
    </w:p>
    <w:p w14:paraId="401AFCAA">
      <w:pPr>
        <w:rPr>
          <w:sz w:val="24"/>
        </w:rPr>
      </w:pPr>
    </w:p>
    <w:p w14:paraId="13B13FD3">
      <w:pPr>
        <w:rPr>
          <w:sz w:val="24"/>
        </w:rPr>
      </w:pPr>
    </w:p>
    <w:p w14:paraId="358BE48D">
      <w:pPr>
        <w:rPr>
          <w:sz w:val="24"/>
        </w:rPr>
      </w:pPr>
    </w:p>
    <w:p w14:paraId="6BA07BFE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五</w:t>
      </w:r>
      <w:r>
        <w:rPr>
          <w:rFonts w:hint="eastAsia"/>
          <w:b/>
          <w:sz w:val="32"/>
          <w:szCs w:val="32"/>
          <w:lang w:eastAsia="zh-CN"/>
        </w:rPr>
        <w:t>、</w:t>
      </w:r>
      <w:r>
        <w:rPr>
          <w:rFonts w:hint="eastAsia"/>
          <w:b/>
          <w:sz w:val="32"/>
          <w:szCs w:val="32"/>
        </w:rPr>
        <w:t>无</w:t>
      </w:r>
      <w:r>
        <w:rPr>
          <w:rFonts w:hint="eastAsia"/>
          <w:b/>
          <w:sz w:val="32"/>
          <w:szCs w:val="32"/>
          <w:lang w:eastAsia="zh-CN"/>
        </w:rPr>
        <w:t>虚假材料提供</w:t>
      </w:r>
      <w:r>
        <w:rPr>
          <w:rFonts w:hint="eastAsia"/>
          <w:b/>
          <w:sz w:val="32"/>
          <w:szCs w:val="32"/>
        </w:rPr>
        <w:t>声明</w:t>
      </w:r>
    </w:p>
    <w:p w14:paraId="17DC3CAF">
      <w:pPr>
        <w:rPr>
          <w:rFonts w:hint="eastAsia" w:eastAsia="宋体"/>
          <w:b/>
          <w:sz w:val="32"/>
          <w:szCs w:val="32"/>
          <w:lang w:eastAsia="zh-CN"/>
        </w:rPr>
      </w:pPr>
    </w:p>
    <w:p w14:paraId="4405F18B">
      <w:pPr>
        <w:rPr>
          <w:rFonts w:hint="eastAsia"/>
          <w:b/>
          <w:sz w:val="32"/>
          <w:szCs w:val="32"/>
        </w:rPr>
      </w:pPr>
    </w:p>
    <w:p w14:paraId="0129E98D">
      <w:pPr>
        <w:rPr>
          <w:rFonts w:hint="eastAsia"/>
          <w:b/>
          <w:sz w:val="32"/>
          <w:szCs w:val="32"/>
        </w:rPr>
      </w:pPr>
    </w:p>
    <w:p w14:paraId="3E40F540">
      <w:pPr>
        <w:widowControl w:val="0"/>
        <w:spacing w:line="360" w:lineRule="auto"/>
        <w:ind w:firstLine="600" w:firstLineChars="200"/>
        <w:jc w:val="both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本单位郑重声明，在参加本次政府采购活动</w:t>
      </w:r>
      <w:r>
        <w:rPr>
          <w:rFonts w:hint="eastAsia" w:ascii="宋体" w:hAnsi="宋体"/>
          <w:sz w:val="30"/>
          <w:szCs w:val="30"/>
          <w:lang w:eastAsia="zh-CN"/>
        </w:rPr>
        <w:t>中提交的所有材料均真实有效</w:t>
      </w:r>
      <w:r>
        <w:rPr>
          <w:rFonts w:hint="eastAsia" w:ascii="宋体" w:hAnsi="宋体"/>
          <w:sz w:val="30"/>
          <w:szCs w:val="30"/>
        </w:rPr>
        <w:t>。如声明不实，我单位自愿承担由此引发的一切后果。</w:t>
      </w:r>
    </w:p>
    <w:p w14:paraId="04884E41">
      <w:pPr>
        <w:widowControl w:val="0"/>
        <w:spacing w:line="360" w:lineRule="auto"/>
        <w:ind w:firstLine="600" w:firstLineChars="200"/>
        <w:jc w:val="both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特此声明。</w:t>
      </w:r>
    </w:p>
    <w:p w14:paraId="563D0BDE">
      <w:pPr>
        <w:rPr>
          <w:rFonts w:hint="eastAsia"/>
          <w:b/>
          <w:sz w:val="32"/>
          <w:szCs w:val="32"/>
        </w:rPr>
      </w:pPr>
    </w:p>
    <w:p w14:paraId="664FD53D">
      <w:pPr>
        <w:rPr>
          <w:rFonts w:hint="eastAsia"/>
          <w:b/>
          <w:sz w:val="32"/>
          <w:szCs w:val="32"/>
        </w:rPr>
      </w:pPr>
    </w:p>
    <w:p w14:paraId="5AAD964D">
      <w:pPr>
        <w:rPr>
          <w:rFonts w:hint="eastAsia"/>
          <w:b/>
          <w:sz w:val="32"/>
          <w:szCs w:val="32"/>
        </w:rPr>
      </w:pPr>
    </w:p>
    <w:p w14:paraId="22F2E9C3">
      <w:pPr>
        <w:rPr>
          <w:rFonts w:hint="eastAsia"/>
          <w:b/>
          <w:sz w:val="32"/>
          <w:szCs w:val="32"/>
        </w:rPr>
      </w:pPr>
    </w:p>
    <w:p w14:paraId="16160718">
      <w:pPr>
        <w:rPr>
          <w:rFonts w:hint="eastAsia"/>
          <w:b/>
          <w:sz w:val="32"/>
          <w:szCs w:val="32"/>
        </w:rPr>
      </w:pPr>
    </w:p>
    <w:p w14:paraId="47BF60B7">
      <w:pPr>
        <w:rPr>
          <w:rFonts w:hint="eastAsia"/>
          <w:b/>
          <w:sz w:val="32"/>
          <w:szCs w:val="32"/>
        </w:rPr>
      </w:pPr>
    </w:p>
    <w:p w14:paraId="769EA5ED">
      <w:pPr>
        <w:rPr>
          <w:rFonts w:hint="eastAsia"/>
          <w:b/>
          <w:sz w:val="32"/>
          <w:szCs w:val="32"/>
        </w:rPr>
      </w:pPr>
    </w:p>
    <w:p w14:paraId="40836BC8">
      <w:pPr>
        <w:rPr>
          <w:rFonts w:hint="eastAsia"/>
          <w:b/>
          <w:sz w:val="32"/>
          <w:szCs w:val="32"/>
        </w:rPr>
      </w:pPr>
    </w:p>
    <w:p w14:paraId="7E01484F">
      <w:pPr>
        <w:rPr>
          <w:rFonts w:hint="eastAsia"/>
          <w:b/>
          <w:sz w:val="32"/>
          <w:szCs w:val="32"/>
        </w:rPr>
      </w:pPr>
    </w:p>
    <w:p w14:paraId="5DAA19C5">
      <w:pPr>
        <w:rPr>
          <w:rFonts w:hint="eastAsia"/>
          <w:b/>
          <w:sz w:val="32"/>
          <w:szCs w:val="32"/>
        </w:rPr>
      </w:pPr>
    </w:p>
    <w:p w14:paraId="6B33A9AE">
      <w:pPr>
        <w:rPr>
          <w:rFonts w:hint="eastAsia"/>
          <w:b/>
          <w:sz w:val="32"/>
          <w:szCs w:val="32"/>
        </w:rPr>
      </w:pPr>
    </w:p>
    <w:p w14:paraId="7A4F96D8">
      <w:pPr>
        <w:rPr>
          <w:sz w:val="30"/>
          <w:szCs w:val="30"/>
        </w:rPr>
      </w:pPr>
    </w:p>
    <w:p w14:paraId="1A9213F3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报价单位（盖公章）：</w:t>
      </w:r>
    </w:p>
    <w:p w14:paraId="3E095301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法人代表手写签字：</w:t>
      </w:r>
    </w:p>
    <w:p w14:paraId="7DB0B1D1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日    期：</w:t>
      </w:r>
    </w:p>
    <w:p w14:paraId="588A9461"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br w:type="page"/>
      </w:r>
    </w:p>
    <w:p w14:paraId="400A12CA">
      <w:pPr>
        <w:rPr>
          <w:rFonts w:hint="eastAsia"/>
          <w:b/>
          <w:sz w:val="32"/>
          <w:szCs w:val="32"/>
        </w:rPr>
      </w:pPr>
    </w:p>
    <w:p w14:paraId="274B03A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六</w:t>
      </w:r>
      <w:r>
        <w:rPr>
          <w:rFonts w:hint="eastAsia"/>
          <w:b/>
          <w:sz w:val="32"/>
          <w:szCs w:val="32"/>
        </w:rPr>
        <w:t>、报价一览表</w:t>
      </w:r>
    </w:p>
    <w:p w14:paraId="3CB31806">
      <w:pPr>
        <w:rPr>
          <w:b/>
          <w:sz w:val="32"/>
          <w:szCs w:val="32"/>
        </w:rPr>
      </w:pPr>
    </w:p>
    <w:p w14:paraId="7F98DDBC">
      <w:pPr>
        <w:rPr>
          <w:sz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5"/>
        <w:gridCol w:w="2374"/>
      </w:tblGrid>
      <w:tr w14:paraId="6A3E6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085" w:type="dxa"/>
          </w:tcPr>
          <w:p w14:paraId="01B4697A">
            <w:pPr>
              <w:widowControl w:val="0"/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6ACBBCD4">
            <w:pPr>
              <w:widowControl w:val="0"/>
              <w:ind w:left="0" w:leftChars="0" w:firstLine="0" w:firstLineChars="0"/>
              <w:jc w:val="center"/>
              <w:rPr>
                <w:rFonts w:hint="eastAsia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体检项目</w:t>
            </w:r>
          </w:p>
        </w:tc>
        <w:tc>
          <w:tcPr>
            <w:tcW w:w="2374" w:type="dxa"/>
          </w:tcPr>
          <w:p w14:paraId="4AEF51D5">
            <w:pPr>
              <w:widowControl w:val="0"/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76B5C3E1">
            <w:pPr>
              <w:widowControl w:val="0"/>
              <w:jc w:val="center"/>
              <w:rPr>
                <w:rFonts w:hint="eastAsia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价格（元/人）</w:t>
            </w:r>
          </w:p>
        </w:tc>
      </w:tr>
      <w:tr w14:paraId="6E8D3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6085" w:type="dxa"/>
          </w:tcPr>
          <w:p w14:paraId="00A58614">
            <w:pPr>
              <w:widowControl w:val="0"/>
              <w:spacing w:line="560" w:lineRule="exact"/>
              <w:jc w:val="both"/>
              <w:rPr>
                <w:rFonts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  <w:t>一般检查：血压、脉搏、营养状况</w:t>
            </w:r>
          </w:p>
          <w:p w14:paraId="7F896991">
            <w:pPr>
              <w:widowControl w:val="0"/>
              <w:spacing w:line="560" w:lineRule="exact"/>
              <w:jc w:val="both"/>
              <w:rPr>
                <w:rFonts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  <w:t>内科检查：心脏听诊、肺部听诊</w:t>
            </w:r>
          </w:p>
          <w:p w14:paraId="6311186A">
            <w:pPr>
              <w:widowControl w:val="0"/>
              <w:spacing w:line="560" w:lineRule="exact"/>
              <w:jc w:val="both"/>
              <w:rPr>
                <w:rFonts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  <w:t>外科检查：身高、体重、脊柱、四肢、关节、淋巴、颈部、头部、腹部检查</w:t>
            </w:r>
          </w:p>
          <w:p w14:paraId="5A72E236">
            <w:pPr>
              <w:widowControl w:val="0"/>
              <w:spacing w:line="560" w:lineRule="exact"/>
              <w:jc w:val="both"/>
              <w:rPr>
                <w:rFonts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  <w:t>眼科检查：外眼、沙眼、结膜炎、视力</w:t>
            </w:r>
          </w:p>
          <w:p w14:paraId="17332F2F">
            <w:pPr>
              <w:widowControl w:val="0"/>
              <w:spacing w:line="560" w:lineRule="exact"/>
              <w:jc w:val="both"/>
              <w:rPr>
                <w:rFonts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  <w:t>口腔检查：龋齿、牙周</w:t>
            </w:r>
          </w:p>
          <w:p w14:paraId="7C52FB89">
            <w:pPr>
              <w:widowControl w:val="0"/>
              <w:spacing w:line="560" w:lineRule="exact"/>
              <w:jc w:val="both"/>
              <w:rPr>
                <w:rFonts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  <w:t>耳、鼻、喉检查：听力、鼻腔、扁桃体</w:t>
            </w:r>
          </w:p>
          <w:p w14:paraId="6E032539">
            <w:pPr>
              <w:widowControl w:val="0"/>
              <w:spacing w:line="560" w:lineRule="exact"/>
              <w:jc w:val="both"/>
              <w:rPr>
                <w:rFonts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  <w:t>血液检查：血常规、肝功</w:t>
            </w:r>
          </w:p>
          <w:p w14:paraId="46847EB0">
            <w:pPr>
              <w:widowControl w:val="0"/>
              <w:jc w:val="both"/>
              <w:rPr>
                <w:sz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  <w:t>肺部检查：胸部DR片（检查结果电子版留存）</w:t>
            </w:r>
          </w:p>
        </w:tc>
        <w:tc>
          <w:tcPr>
            <w:tcW w:w="2374" w:type="dxa"/>
          </w:tcPr>
          <w:p w14:paraId="0604F84B">
            <w:pPr>
              <w:widowControl w:val="0"/>
              <w:jc w:val="both"/>
              <w:rPr>
                <w:sz w:val="24"/>
                <w:vertAlign w:val="baseline"/>
              </w:rPr>
            </w:pPr>
          </w:p>
        </w:tc>
      </w:tr>
    </w:tbl>
    <w:p w14:paraId="625D51C5">
      <w:pPr>
        <w:rPr>
          <w:sz w:val="24"/>
        </w:rPr>
      </w:pPr>
    </w:p>
    <w:p w14:paraId="21D914D6">
      <w:pPr>
        <w:rPr>
          <w:sz w:val="24"/>
        </w:rPr>
      </w:pPr>
    </w:p>
    <w:p w14:paraId="39F96CD7"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报价一览表填写注意事项：</w:t>
      </w:r>
    </w:p>
    <w:p w14:paraId="0075E559"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</w:t>
      </w:r>
      <w:r>
        <w:rPr>
          <w:rFonts w:hint="eastAsia" w:ascii="宋体" w:hAnsi="宋体"/>
          <w:szCs w:val="21"/>
          <w:lang w:val="en-US" w:eastAsia="zh-CN"/>
        </w:rPr>
        <w:t>本报价为全费用包干单价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  <w:lang w:val="en-US" w:eastAsia="zh-CN"/>
        </w:rPr>
        <w:t>包含人员、设备、医疗耗材、医疗废物处置、体检报告制作、DR电子影像等全部费用，</w:t>
      </w:r>
      <w:r>
        <w:rPr>
          <w:rFonts w:hint="eastAsia" w:ascii="宋体" w:hAnsi="宋体"/>
          <w:szCs w:val="21"/>
          <w:lang w:eastAsia="zh-CN"/>
        </w:rPr>
        <w:t>报价不得高于项目预算，高于该项目预算的属无效报价</w:t>
      </w:r>
      <w:r>
        <w:rPr>
          <w:rFonts w:hint="eastAsia" w:ascii="宋体" w:hAnsi="宋体"/>
          <w:szCs w:val="21"/>
        </w:rPr>
        <w:t>。如因虚假填报导致一切后果均由供应商自行承担，采购方有权依法追偿。</w:t>
      </w:r>
    </w:p>
    <w:p w14:paraId="502AAED8"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、从递交询价响应文件截止之日起</w:t>
      </w:r>
      <w:r>
        <w:rPr>
          <w:rFonts w:hint="eastAsia" w:ascii="宋体" w:hAnsi="宋体"/>
          <w:szCs w:val="21"/>
          <w:u w:val="single"/>
        </w:rPr>
        <w:t>60</w:t>
      </w:r>
      <w:r>
        <w:rPr>
          <w:rFonts w:hint="eastAsia" w:ascii="宋体" w:hAnsi="宋体"/>
          <w:szCs w:val="21"/>
        </w:rPr>
        <w:t>天内严格遵守本询价响应文件的报价及各项承诺。</w:t>
      </w:r>
    </w:p>
    <w:p w14:paraId="0C580F3F">
      <w:pPr>
        <w:pStyle w:val="9"/>
      </w:pPr>
    </w:p>
    <w:p w14:paraId="385902F1"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供应商： </w:t>
      </w:r>
      <w:r>
        <w:rPr>
          <w:rFonts w:hint="eastAsia" w:ascii="宋体" w:hAnsi="宋体"/>
          <w:szCs w:val="21"/>
          <w:u w:val="single"/>
        </w:rPr>
        <w:t xml:space="preserve">                               </w:t>
      </w:r>
      <w:r>
        <w:rPr>
          <w:rFonts w:hint="eastAsia" w:ascii="宋体" w:hAnsi="宋体"/>
          <w:szCs w:val="21"/>
        </w:rPr>
        <w:t>(盖章)</w:t>
      </w:r>
    </w:p>
    <w:p w14:paraId="5E8E123D"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法定代表人或被授权代理人：</w:t>
      </w:r>
      <w:r>
        <w:rPr>
          <w:rFonts w:hint="eastAsia" w:ascii="宋体" w:hAnsi="宋体"/>
          <w:szCs w:val="21"/>
          <w:u w:val="single"/>
        </w:rPr>
        <w:t xml:space="preserve">           </w:t>
      </w:r>
      <w:r>
        <w:rPr>
          <w:rFonts w:hint="eastAsia" w:ascii="宋体" w:hAnsi="宋体"/>
          <w:szCs w:val="21"/>
        </w:rPr>
        <w:t xml:space="preserve"> (签字或盖章)</w:t>
      </w:r>
    </w:p>
    <w:p w14:paraId="3F21D6DA">
      <w:pPr>
        <w:widowControl w:val="0"/>
        <w:spacing w:line="360" w:lineRule="auto"/>
        <w:ind w:firstLine="409" w:firstLineChars="195"/>
        <w:rPr>
          <w:rFonts w:ascii="宋体" w:hAnsi="宋体"/>
          <w:szCs w:val="21"/>
        </w:rPr>
        <w:sectPr>
          <w:pgSz w:w="11906" w:h="16838"/>
          <w:pgMar w:top="1440" w:right="1800" w:bottom="1440" w:left="1800" w:header="851" w:footer="804" w:gutter="0"/>
          <w:cols w:space="720" w:num="1"/>
          <w:titlePg/>
          <w:docGrid w:type="lines" w:linePitch="312" w:charSpace="0"/>
        </w:sectPr>
      </w:pPr>
      <w:r>
        <w:rPr>
          <w:rFonts w:hint="eastAsia" w:ascii="宋体" w:hAnsi="宋体"/>
          <w:szCs w:val="21"/>
        </w:rPr>
        <w:t>日 期：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 xml:space="preserve">年 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 xml:space="preserve"> 日</w:t>
      </w:r>
    </w:p>
    <w:p w14:paraId="2BAB9986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七</w:t>
      </w:r>
      <w:r>
        <w:rPr>
          <w:b/>
          <w:sz w:val="32"/>
          <w:szCs w:val="32"/>
        </w:rPr>
        <w:t>、服务</w:t>
      </w:r>
      <w:r>
        <w:rPr>
          <w:rFonts w:hint="eastAsia"/>
          <w:b/>
          <w:sz w:val="32"/>
          <w:szCs w:val="32"/>
        </w:rPr>
        <w:t>承诺（售后质保承诺）</w:t>
      </w:r>
    </w:p>
    <w:p w14:paraId="3E82B9AB">
      <w:pPr>
        <w:rPr>
          <w:b/>
          <w:sz w:val="32"/>
          <w:szCs w:val="32"/>
        </w:rPr>
      </w:pPr>
    </w:p>
    <w:p w14:paraId="53DA19E4">
      <w:pPr>
        <w:rPr>
          <w:b/>
          <w:sz w:val="32"/>
          <w:szCs w:val="32"/>
        </w:rPr>
      </w:pPr>
    </w:p>
    <w:p w14:paraId="1BB187F3">
      <w:pPr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格式自拟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sz w:val="24"/>
          <w:lang w:val="en-US" w:eastAsia="zh-CN"/>
        </w:rPr>
        <w:t>应包含实施组织方案、人员保障、报告交付、隐私保密、放射安全保障、应急处置</w:t>
      </w:r>
      <w:r>
        <w:rPr>
          <w:rFonts w:hint="eastAsia"/>
          <w:sz w:val="24"/>
          <w:lang w:eastAsia="zh-CN"/>
        </w:rPr>
        <w:t>）</w:t>
      </w:r>
    </w:p>
    <w:p w14:paraId="0CF4C4D8">
      <w:pPr>
        <w:rPr>
          <w:b/>
          <w:sz w:val="32"/>
          <w:szCs w:val="32"/>
        </w:rPr>
      </w:pPr>
    </w:p>
    <w:p w14:paraId="7C9346A1">
      <w:pPr>
        <w:rPr>
          <w:b/>
          <w:sz w:val="32"/>
          <w:szCs w:val="32"/>
        </w:rPr>
      </w:pPr>
    </w:p>
    <w:p w14:paraId="3B463238">
      <w:pPr>
        <w:rPr>
          <w:b/>
          <w:sz w:val="32"/>
          <w:szCs w:val="32"/>
        </w:rPr>
      </w:pPr>
    </w:p>
    <w:p w14:paraId="3F3B7973">
      <w:pPr>
        <w:rPr>
          <w:b/>
          <w:sz w:val="32"/>
          <w:szCs w:val="32"/>
        </w:rPr>
      </w:pPr>
    </w:p>
    <w:p w14:paraId="23EFF330">
      <w:pPr>
        <w:rPr>
          <w:b/>
          <w:sz w:val="32"/>
          <w:szCs w:val="32"/>
        </w:rPr>
      </w:pPr>
    </w:p>
    <w:p w14:paraId="1DF44398">
      <w:pPr>
        <w:rPr>
          <w:b/>
          <w:sz w:val="32"/>
          <w:szCs w:val="32"/>
        </w:rPr>
      </w:pPr>
    </w:p>
    <w:p w14:paraId="275D358F">
      <w:pPr>
        <w:rPr>
          <w:b/>
          <w:sz w:val="32"/>
          <w:szCs w:val="32"/>
        </w:rPr>
      </w:pPr>
    </w:p>
    <w:p w14:paraId="6F75DD34">
      <w:pPr>
        <w:rPr>
          <w:b/>
          <w:sz w:val="32"/>
          <w:szCs w:val="32"/>
        </w:rPr>
      </w:pPr>
    </w:p>
    <w:p w14:paraId="6770E4CC">
      <w:pPr>
        <w:rPr>
          <w:b/>
          <w:sz w:val="32"/>
          <w:szCs w:val="32"/>
        </w:rPr>
      </w:pPr>
    </w:p>
    <w:p w14:paraId="1CFC5AED">
      <w:pPr>
        <w:rPr>
          <w:b/>
          <w:sz w:val="32"/>
          <w:szCs w:val="32"/>
        </w:rPr>
      </w:pPr>
    </w:p>
    <w:p w14:paraId="16D0CB65">
      <w:pPr>
        <w:rPr>
          <w:b/>
          <w:sz w:val="32"/>
          <w:szCs w:val="32"/>
        </w:rPr>
      </w:pPr>
    </w:p>
    <w:p w14:paraId="46E99B29">
      <w:pPr>
        <w:rPr>
          <w:b/>
          <w:sz w:val="32"/>
          <w:szCs w:val="32"/>
        </w:rPr>
      </w:pPr>
    </w:p>
    <w:p w14:paraId="14FE423B">
      <w:pPr>
        <w:rPr>
          <w:b/>
          <w:sz w:val="32"/>
          <w:szCs w:val="32"/>
        </w:rPr>
      </w:pPr>
    </w:p>
    <w:p w14:paraId="21884A50">
      <w:pPr>
        <w:rPr>
          <w:b/>
          <w:sz w:val="32"/>
          <w:szCs w:val="32"/>
        </w:rPr>
      </w:pPr>
    </w:p>
    <w:p w14:paraId="2E979CB3">
      <w:pPr>
        <w:rPr>
          <w:b/>
          <w:sz w:val="32"/>
          <w:szCs w:val="32"/>
        </w:rPr>
      </w:pPr>
    </w:p>
    <w:p w14:paraId="38395448">
      <w:pPr>
        <w:rPr>
          <w:b/>
          <w:sz w:val="32"/>
          <w:szCs w:val="32"/>
        </w:rPr>
      </w:pPr>
    </w:p>
    <w:p w14:paraId="6B3C3E50">
      <w:pPr>
        <w:rPr>
          <w:b/>
          <w:sz w:val="32"/>
          <w:szCs w:val="32"/>
        </w:rPr>
      </w:pPr>
    </w:p>
    <w:p w14:paraId="69EFFA6B">
      <w:pPr>
        <w:rPr>
          <w:b/>
          <w:sz w:val="32"/>
          <w:szCs w:val="32"/>
        </w:rPr>
      </w:pPr>
    </w:p>
    <w:p w14:paraId="4CEB6152">
      <w:pPr>
        <w:rPr>
          <w:b/>
          <w:sz w:val="32"/>
          <w:szCs w:val="32"/>
        </w:rPr>
      </w:pPr>
    </w:p>
    <w:p w14:paraId="427E5CCA">
      <w:pPr>
        <w:rPr>
          <w:b/>
          <w:sz w:val="32"/>
          <w:szCs w:val="32"/>
        </w:rPr>
      </w:pPr>
    </w:p>
    <w:p w14:paraId="457626B2">
      <w:pPr>
        <w:rPr>
          <w:b/>
          <w:sz w:val="32"/>
          <w:szCs w:val="32"/>
        </w:rPr>
      </w:pPr>
    </w:p>
    <w:p w14:paraId="660395EA">
      <w:pPr>
        <w:rPr>
          <w:b/>
          <w:sz w:val="32"/>
          <w:szCs w:val="32"/>
        </w:rPr>
      </w:pPr>
    </w:p>
    <w:p w14:paraId="2A0B0005">
      <w:pPr>
        <w:rPr>
          <w:b/>
          <w:sz w:val="32"/>
          <w:szCs w:val="32"/>
        </w:rPr>
      </w:pPr>
    </w:p>
    <w:p w14:paraId="500A4BC5">
      <w:pPr>
        <w:rPr>
          <w:b/>
          <w:sz w:val="32"/>
          <w:szCs w:val="32"/>
        </w:rPr>
      </w:pPr>
    </w:p>
    <w:p w14:paraId="1777D11E">
      <w:pPr>
        <w:rPr>
          <w:b/>
          <w:sz w:val="32"/>
          <w:szCs w:val="32"/>
        </w:rPr>
      </w:pPr>
    </w:p>
    <w:p w14:paraId="7F084140">
      <w:pPr>
        <w:rPr>
          <w:b/>
          <w:sz w:val="32"/>
          <w:szCs w:val="32"/>
        </w:rPr>
      </w:pPr>
    </w:p>
    <w:p w14:paraId="341032E8">
      <w:pPr>
        <w:rPr>
          <w:b/>
          <w:sz w:val="32"/>
          <w:szCs w:val="32"/>
        </w:rPr>
      </w:pPr>
    </w:p>
    <w:p w14:paraId="340613B1">
      <w:pPr>
        <w:rPr>
          <w:b/>
          <w:sz w:val="32"/>
          <w:szCs w:val="32"/>
        </w:rPr>
      </w:pPr>
    </w:p>
    <w:p w14:paraId="592F5C35">
      <w:pPr>
        <w:rPr>
          <w:b/>
          <w:sz w:val="32"/>
          <w:szCs w:val="32"/>
        </w:rPr>
      </w:pPr>
    </w:p>
    <w:p w14:paraId="26E1E88F">
      <w:pPr>
        <w:rPr>
          <w:b/>
          <w:sz w:val="32"/>
          <w:szCs w:val="32"/>
        </w:rPr>
      </w:pPr>
    </w:p>
    <w:p w14:paraId="7320054A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八</w:t>
      </w:r>
      <w:r>
        <w:rPr>
          <w:b/>
          <w:sz w:val="32"/>
          <w:szCs w:val="32"/>
        </w:rPr>
        <w:t>、</w:t>
      </w:r>
      <w:r>
        <w:rPr>
          <w:rFonts w:hint="eastAsia"/>
          <w:b/>
          <w:sz w:val="32"/>
          <w:szCs w:val="32"/>
          <w:lang w:eastAsia="zh-CN"/>
        </w:rPr>
        <w:t>其他证明材料</w:t>
      </w:r>
    </w:p>
    <w:p w14:paraId="1B286ABB">
      <w:pPr>
        <w:rPr>
          <w:b/>
          <w:sz w:val="32"/>
          <w:szCs w:val="32"/>
        </w:rPr>
      </w:pPr>
    </w:p>
    <w:p w14:paraId="0D3FF6CA">
      <w:pPr>
        <w:rPr>
          <w:b/>
          <w:sz w:val="32"/>
          <w:szCs w:val="32"/>
        </w:rPr>
      </w:pPr>
    </w:p>
    <w:p w14:paraId="2D184397">
      <w:pPr>
        <w:rPr>
          <w:sz w:val="24"/>
        </w:rPr>
      </w:pPr>
      <w:r>
        <w:rPr>
          <w:rFonts w:hint="eastAsia"/>
          <w:sz w:val="24"/>
        </w:rPr>
        <w:t>格式自拟</w:t>
      </w:r>
    </w:p>
    <w:p w14:paraId="640B3F38">
      <w:pPr>
        <w:rPr>
          <w:b/>
          <w:sz w:val="32"/>
          <w:szCs w:val="32"/>
        </w:rPr>
      </w:pPr>
    </w:p>
    <w:p w14:paraId="5F496BFF">
      <w:pPr>
        <w:rPr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B6CEC4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rPr>
        <w:lang w:val="zh-CN"/>
      </w:rPr>
      <w:fldChar w:fldCharType="end"/>
    </w:r>
  </w:p>
  <w:p w14:paraId="4D6E96D4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A7E970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0DD4485D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33ED6E"/>
    <w:multiLevelType w:val="singleLevel"/>
    <w:tmpl w:val="C433ED6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F71"/>
    <w:rsid w:val="000B2F3C"/>
    <w:rsid w:val="000F71AA"/>
    <w:rsid w:val="001B144B"/>
    <w:rsid w:val="001E776E"/>
    <w:rsid w:val="00291F6D"/>
    <w:rsid w:val="002A7BF4"/>
    <w:rsid w:val="00307E93"/>
    <w:rsid w:val="003815BF"/>
    <w:rsid w:val="003C7072"/>
    <w:rsid w:val="004033C7"/>
    <w:rsid w:val="00403BE0"/>
    <w:rsid w:val="0043625E"/>
    <w:rsid w:val="005075AD"/>
    <w:rsid w:val="00545E55"/>
    <w:rsid w:val="00563850"/>
    <w:rsid w:val="005C609A"/>
    <w:rsid w:val="00634BC5"/>
    <w:rsid w:val="00663961"/>
    <w:rsid w:val="007666C9"/>
    <w:rsid w:val="007E51D8"/>
    <w:rsid w:val="007E65FD"/>
    <w:rsid w:val="00881823"/>
    <w:rsid w:val="00884C72"/>
    <w:rsid w:val="008D2C03"/>
    <w:rsid w:val="008F5977"/>
    <w:rsid w:val="00945631"/>
    <w:rsid w:val="009A106F"/>
    <w:rsid w:val="009A25D5"/>
    <w:rsid w:val="009A624F"/>
    <w:rsid w:val="009C57D2"/>
    <w:rsid w:val="00A12928"/>
    <w:rsid w:val="00A23713"/>
    <w:rsid w:val="00A47BC4"/>
    <w:rsid w:val="00BB3BBC"/>
    <w:rsid w:val="00BD3F71"/>
    <w:rsid w:val="00BE3751"/>
    <w:rsid w:val="00C00F7F"/>
    <w:rsid w:val="00C01EE4"/>
    <w:rsid w:val="00C14391"/>
    <w:rsid w:val="00CB5363"/>
    <w:rsid w:val="00D832BE"/>
    <w:rsid w:val="00E27867"/>
    <w:rsid w:val="00E70FFA"/>
    <w:rsid w:val="00E91B1E"/>
    <w:rsid w:val="00EC0170"/>
    <w:rsid w:val="00EE10E3"/>
    <w:rsid w:val="00F03F1E"/>
    <w:rsid w:val="00F05012"/>
    <w:rsid w:val="00FB0D79"/>
    <w:rsid w:val="00FC7C07"/>
    <w:rsid w:val="1DBB4EAB"/>
    <w:rsid w:val="5296167D"/>
    <w:rsid w:val="624707CC"/>
    <w:rsid w:val="68E64C32"/>
    <w:rsid w:val="6D68225C"/>
    <w:rsid w:val="71B712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400" w:lineRule="exact"/>
      <w:ind w:firstLine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link w:val="7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="Calibri" w:hAnsi="Calibri"/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1"/>
    <w:basedOn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9">
    <w:name w:val="样式 10 磅31114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1008</Words>
  <Characters>1172</Characters>
  <Lines>13</Lines>
  <Paragraphs>3</Paragraphs>
  <TotalTime>19</TotalTime>
  <ScaleCrop>false</ScaleCrop>
  <LinksUpToDate>false</LinksUpToDate>
  <CharactersWithSpaces>1347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2022-11-02T12:56:00Z</dcterms:created>
  <dc:creator>xb21cn</dc:creator>
  <cp:lastModifiedBy>木易雨田</cp:lastModifiedBy>
  <dcterms:modified xsi:type="dcterms:W3CDTF">2026-08-31T05:47:12Z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eyJoZGlkIjoiN2IwYTVmODE2YzRlNjYzNWFmZjgxYzczMjYxOTJiZWQiLCJ1c2VySWQiOiI0NTgxOTYyMzMifQ==</vt:lpwstr>
  </property>
  <property fmtid="{D5CDD505-2E9C-101B-9397-08002B2CF9AE}" pid="4" name="ICV">
    <vt:lpwstr>2BD66EA433D6461680F0D58C430CA6D0_13</vt:lpwstr>
  </property>
</Properties>
</file>